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1FA3CF11"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161CC4">
        <w:rPr>
          <w:rFonts w:cs="Arial"/>
          <w:sz w:val="24"/>
          <w:szCs w:val="24"/>
        </w:rPr>
        <w:t>ng #90</w:t>
      </w:r>
      <w:r w:rsidR="00160AB7">
        <w:rPr>
          <w:rFonts w:cs="Arial"/>
          <w:sz w:val="24"/>
          <w:szCs w:val="24"/>
        </w:rPr>
        <w:t>Bis</w:t>
      </w:r>
      <w:r w:rsidR="00160AB7">
        <w:rPr>
          <w:rFonts w:cs="Arial"/>
          <w:sz w:val="24"/>
          <w:szCs w:val="24"/>
        </w:rPr>
        <w:tab/>
        <w:t>R4-192924</w:t>
      </w:r>
    </w:p>
    <w:p w14:paraId="418EF0CE" w14:textId="21A3A524" w:rsidR="00CE74C5" w:rsidRPr="00CE74C5" w:rsidRDefault="002C7F90"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Xi’an</w:t>
      </w:r>
      <w:r w:rsidR="00B624FA">
        <w:rPr>
          <w:rFonts w:eastAsia="SimSun"/>
          <w:sz w:val="24"/>
          <w:szCs w:val="24"/>
          <w:lang w:eastAsia="zh-CN"/>
        </w:rPr>
        <w:t>,</w:t>
      </w:r>
      <w:r>
        <w:rPr>
          <w:rFonts w:eastAsia="SimSun"/>
          <w:sz w:val="24"/>
          <w:szCs w:val="24"/>
          <w:lang w:eastAsia="zh-CN"/>
        </w:rPr>
        <w:t xml:space="preserve"> China, April 8</w:t>
      </w:r>
      <w:r w:rsidR="00161CC4">
        <w:rPr>
          <w:rFonts w:eastAsia="SimSun"/>
          <w:sz w:val="24"/>
          <w:szCs w:val="24"/>
          <w:lang w:eastAsia="zh-CN"/>
        </w:rPr>
        <w:t>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12th</w:t>
      </w:r>
      <w:r w:rsidR="00CE74C5" w:rsidRPr="00CE74C5">
        <w:rPr>
          <w:rFonts w:eastAsia="SimSun"/>
          <w:sz w:val="24"/>
          <w:szCs w:val="24"/>
          <w:lang w:eastAsia="zh-CN"/>
        </w:rPr>
        <w:t>,</w:t>
      </w:r>
      <w:r w:rsidR="00161CC4">
        <w:rPr>
          <w:rFonts w:eastAsia="SimSun"/>
          <w:sz w:val="24"/>
          <w:szCs w:val="24"/>
          <w:lang w:eastAsia="zh-CN"/>
        </w:rPr>
        <w:t xml:space="preserve"> 2019</w:t>
      </w:r>
    </w:p>
    <w:p w14:paraId="23B8D5B8" w14:textId="77777777" w:rsidR="00B73408" w:rsidRDefault="00B73408" w:rsidP="00BE4217">
      <w:pPr>
        <w:pStyle w:val="Footer"/>
        <w:jc w:val="both"/>
        <w:rPr>
          <w:i w:val="0"/>
          <w:noProof w:val="0"/>
          <w:sz w:val="24"/>
          <w:szCs w:val="24"/>
          <w:lang w:val="en-GB" w:eastAsia="ja-JP"/>
        </w:rPr>
      </w:pPr>
    </w:p>
    <w:p w14:paraId="04EBC73E" w14:textId="597F68C6"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774F79">
        <w:rPr>
          <w:rFonts w:ascii="Arial" w:hAnsi="Arial"/>
          <w:sz w:val="24"/>
        </w:rPr>
        <w:t>6.5.11.11</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1EBCABAE" w14:textId="07029315" w:rsidR="00DB3907" w:rsidRDefault="00DB3907" w:rsidP="00DB3907">
      <w:pPr>
        <w:tabs>
          <w:tab w:val="left" w:pos="1985"/>
        </w:tabs>
        <w:ind w:left="1980" w:hanging="1980"/>
        <w:rPr>
          <w:rFonts w:ascii="Arial" w:hAnsi="Arial"/>
          <w:sz w:val="24"/>
          <w:lang w:eastAsia="ja-JP"/>
        </w:rPr>
      </w:pPr>
      <w:r>
        <w:rPr>
          <w:rFonts w:ascii="Arial" w:hAnsi="Arial"/>
          <w:b/>
          <w:sz w:val="24"/>
        </w:rPr>
        <w:t>Title:</w:t>
      </w:r>
      <w:r>
        <w:rPr>
          <w:rFonts w:ascii="Arial" w:hAnsi="Arial"/>
          <w:sz w:val="24"/>
        </w:rPr>
        <w:t xml:space="preserve"> </w:t>
      </w:r>
      <w:r>
        <w:rPr>
          <w:rFonts w:ascii="Arial" w:hAnsi="Arial"/>
          <w:sz w:val="24"/>
        </w:rPr>
        <w:tab/>
      </w:r>
      <w:r w:rsidR="002C7F90">
        <w:rPr>
          <w:rFonts w:ascii="Arial" w:hAnsi="Arial"/>
          <w:sz w:val="24"/>
        </w:rPr>
        <w:t xml:space="preserve">On FR2 </w:t>
      </w:r>
      <w:proofErr w:type="spellStart"/>
      <w:r w:rsidR="002C7F90">
        <w:rPr>
          <w:rFonts w:ascii="Arial" w:hAnsi="Arial"/>
          <w:sz w:val="24"/>
        </w:rPr>
        <w:t>Tx</w:t>
      </w:r>
      <w:proofErr w:type="spellEnd"/>
      <w:r w:rsidR="002C7F90">
        <w:rPr>
          <w:rFonts w:ascii="Arial" w:hAnsi="Arial"/>
          <w:sz w:val="24"/>
        </w:rPr>
        <w:t xml:space="preserve"> spurious emissions</w:t>
      </w:r>
    </w:p>
    <w:p w14:paraId="47130695" w14:textId="19015026"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2C7F90">
        <w:rPr>
          <w:rFonts w:ascii="Arial" w:hAnsi="Arial"/>
          <w:sz w:val="24"/>
        </w:rPr>
        <w:t>Discussion</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66C682BB" w:rsidR="008E7145" w:rsidRPr="002C7F90" w:rsidRDefault="002C7F90" w:rsidP="00122353">
      <w:pPr>
        <w:jc w:val="both"/>
        <w:rPr>
          <w:rFonts w:ascii="Arial" w:hAnsi="Arial" w:cs="Arial"/>
          <w:sz w:val="20"/>
          <w:szCs w:val="20"/>
        </w:rPr>
      </w:pPr>
      <w:r w:rsidRPr="002C7F90">
        <w:rPr>
          <w:rFonts w:ascii="Arial" w:hAnsi="Arial" w:cs="Arial"/>
          <w:sz w:val="20"/>
          <w:szCs w:val="20"/>
          <w:shd w:val="clear" w:color="auto" w:fill="FFFFFF"/>
        </w:rPr>
        <w:t>The Electronic Communications Committee (ECC) of the European Conference of Postal and Telecommunications Administrations (</w:t>
      </w:r>
      <w:r w:rsidRPr="00397CDA">
        <w:rPr>
          <w:rStyle w:val="Emphasis"/>
          <w:rFonts w:ascii="Arial" w:hAnsi="Arial" w:cs="Arial"/>
          <w:bCs/>
          <w:i w:val="0"/>
          <w:iCs w:val="0"/>
          <w:sz w:val="20"/>
          <w:szCs w:val="20"/>
          <w:shd w:val="clear" w:color="auto" w:fill="FFFFFF"/>
        </w:rPr>
        <w:t>CEPT</w:t>
      </w:r>
      <w:r w:rsidRPr="002C7F90">
        <w:rPr>
          <w:rFonts w:ascii="Arial" w:hAnsi="Arial" w:cs="Arial"/>
          <w:sz w:val="20"/>
          <w:szCs w:val="20"/>
          <w:shd w:val="clear" w:color="auto" w:fill="FFFFFF"/>
        </w:rPr>
        <w:t>) </w:t>
      </w:r>
      <w:r>
        <w:rPr>
          <w:rFonts w:ascii="Arial" w:hAnsi="Arial" w:cs="Arial"/>
          <w:sz w:val="20"/>
          <w:szCs w:val="20"/>
          <w:shd w:val="clear" w:color="auto" w:fill="FFFFFF"/>
        </w:rPr>
        <w:t xml:space="preserve">now has a draft revision of ERC Recommendation 74-01 [1] under public consultation. The </w:t>
      </w:r>
      <w:r w:rsidR="008B5285">
        <w:rPr>
          <w:rFonts w:ascii="Arial" w:hAnsi="Arial" w:cs="Arial"/>
          <w:sz w:val="20"/>
          <w:szCs w:val="20"/>
          <w:shd w:val="clear" w:color="auto" w:fill="FFFFFF"/>
        </w:rPr>
        <w:t xml:space="preserve">draft is expected to be finalized during CEPT April meeting. In </w:t>
      </w:r>
      <w:r w:rsidR="00F32027">
        <w:rPr>
          <w:rFonts w:ascii="Arial" w:hAnsi="Arial" w:cs="Arial"/>
          <w:sz w:val="20"/>
          <w:szCs w:val="20"/>
          <w:shd w:val="clear" w:color="auto" w:fill="FFFFFF"/>
        </w:rPr>
        <w:t>this draft</w:t>
      </w:r>
      <w:r w:rsidR="008B5285">
        <w:rPr>
          <w:rFonts w:ascii="Arial" w:hAnsi="Arial" w:cs="Arial"/>
          <w:sz w:val="20"/>
          <w:szCs w:val="20"/>
          <w:shd w:val="clear" w:color="auto" w:fill="FFFFFF"/>
        </w:rPr>
        <w:t xml:space="preserve">, </w:t>
      </w:r>
      <w:r w:rsidR="00F32027">
        <w:rPr>
          <w:rFonts w:ascii="Arial" w:hAnsi="Arial" w:cs="Arial"/>
          <w:sz w:val="20"/>
          <w:szCs w:val="20"/>
          <w:shd w:val="clear" w:color="auto" w:fill="FFFFFF"/>
        </w:rPr>
        <w:t xml:space="preserve">the spurious </w:t>
      </w:r>
      <w:r w:rsidR="00221C73">
        <w:rPr>
          <w:rFonts w:ascii="Arial" w:hAnsi="Arial" w:cs="Arial"/>
          <w:sz w:val="20"/>
          <w:szCs w:val="20"/>
          <w:shd w:val="clear" w:color="auto" w:fill="FFFFFF"/>
        </w:rPr>
        <w:t xml:space="preserve">emission limits for FR2 UEs are added. </w:t>
      </w:r>
      <w:r w:rsidR="00F32027">
        <w:rPr>
          <w:rFonts w:ascii="Arial" w:hAnsi="Arial" w:cs="Arial"/>
          <w:sz w:val="20"/>
          <w:szCs w:val="20"/>
          <w:shd w:val="clear" w:color="auto" w:fill="FFFFFF"/>
        </w:rPr>
        <w:t xml:space="preserve"> </w:t>
      </w:r>
      <w:r w:rsidR="00221C73">
        <w:rPr>
          <w:rFonts w:ascii="Arial" w:hAnsi="Arial" w:cs="Arial"/>
          <w:sz w:val="20"/>
          <w:szCs w:val="20"/>
          <w:shd w:val="clear" w:color="auto" w:fill="FFFFFF"/>
        </w:rPr>
        <w:t xml:space="preserve">In this contribution, we discuss the CEPT draft specification and suggest to follow CEPT recommendations on </w:t>
      </w:r>
      <w:proofErr w:type="spellStart"/>
      <w:proofErr w:type="gramStart"/>
      <w:r w:rsidR="00F75ED9">
        <w:rPr>
          <w:rFonts w:ascii="Arial" w:hAnsi="Arial" w:cs="Arial"/>
          <w:sz w:val="20"/>
          <w:szCs w:val="20"/>
          <w:shd w:val="clear" w:color="auto" w:fill="FFFFFF"/>
        </w:rPr>
        <w:t>Tx</w:t>
      </w:r>
      <w:proofErr w:type="spellEnd"/>
      <w:proofErr w:type="gramEnd"/>
      <w:r w:rsidR="00F75ED9">
        <w:rPr>
          <w:rFonts w:ascii="Arial" w:hAnsi="Arial" w:cs="Arial"/>
          <w:sz w:val="20"/>
          <w:szCs w:val="20"/>
          <w:shd w:val="clear" w:color="auto" w:fill="FFFFFF"/>
        </w:rPr>
        <w:t xml:space="preserve"> </w:t>
      </w:r>
      <w:r w:rsidR="00221C73">
        <w:rPr>
          <w:rFonts w:ascii="Arial" w:hAnsi="Arial" w:cs="Arial"/>
          <w:sz w:val="20"/>
          <w:szCs w:val="20"/>
          <w:shd w:val="clear" w:color="auto" w:fill="FFFFFF"/>
        </w:rPr>
        <w:t xml:space="preserve">spurious emission limits once the CEPT finalizes them.  </w:t>
      </w:r>
    </w:p>
    <w:p w14:paraId="1E77E169" w14:textId="3AED644D"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71BA5FA1" w14:textId="576E4E82" w:rsidR="006D0CAE" w:rsidRDefault="006D0CAE" w:rsidP="006D0CAE">
      <w:pPr>
        <w:pStyle w:val="Heading2"/>
      </w:pPr>
      <w:r>
        <w:t>Background</w:t>
      </w:r>
    </w:p>
    <w:p w14:paraId="37C507D1" w14:textId="3A6C1E1A" w:rsidR="00221C73" w:rsidRPr="00221C73" w:rsidRDefault="000D7DBC" w:rsidP="00221C73">
      <w:pPr>
        <w:rPr>
          <w:lang w:val="en-GB"/>
        </w:rPr>
      </w:pPr>
      <w:r w:rsidRPr="00434AA7">
        <w:rPr>
          <w:rFonts w:ascii="Arial" w:hAnsi="Arial" w:cs="Arial"/>
          <w:noProof/>
          <w:sz w:val="20"/>
          <w:szCs w:val="20"/>
        </w:rPr>
        <mc:AlternateContent>
          <mc:Choice Requires="wps">
            <w:drawing>
              <wp:anchor distT="45720" distB="45720" distL="114300" distR="114300" simplePos="0" relativeHeight="251659264" behindDoc="0" locked="0" layoutInCell="1" allowOverlap="1" wp14:anchorId="5F713B44" wp14:editId="05E61708">
                <wp:simplePos x="0" y="0"/>
                <wp:positionH relativeFrom="margin">
                  <wp:posOffset>39370</wp:posOffset>
                </wp:positionH>
                <wp:positionV relativeFrom="paragraph">
                  <wp:posOffset>687070</wp:posOffset>
                </wp:positionV>
                <wp:extent cx="6062980" cy="4495800"/>
                <wp:effectExtent l="0" t="0" r="1397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980" cy="4495800"/>
                        </a:xfrm>
                        <a:prstGeom prst="rect">
                          <a:avLst/>
                        </a:prstGeom>
                        <a:solidFill>
                          <a:srgbClr val="FFFFFF"/>
                        </a:solidFill>
                        <a:ln w="9525">
                          <a:solidFill>
                            <a:srgbClr val="000000"/>
                          </a:solidFill>
                          <a:miter lim="800000"/>
                          <a:headEnd/>
                          <a:tailEnd/>
                        </a:ln>
                      </wps:spPr>
                      <wps:txbx>
                        <w:txbxContent>
                          <w:p w14:paraId="77C69812" w14:textId="77777777" w:rsidR="005D15DE" w:rsidRPr="006A5C0D" w:rsidRDefault="005D15DE" w:rsidP="00395BD1">
                            <w:pPr>
                              <w:pStyle w:val="ECCAnnexheading2"/>
                              <w:spacing w:before="120" w:after="120"/>
                            </w:pPr>
                            <w:r w:rsidRPr="006A5C0D">
                              <w:t>Limits</w:t>
                            </w:r>
                          </w:p>
                          <w:p w14:paraId="18C4E01B" w14:textId="7FB9CC4E" w:rsidR="005D15DE" w:rsidRPr="000D7DBC" w:rsidRDefault="005D15DE" w:rsidP="00C63387">
                            <w:pPr>
                              <w:pStyle w:val="Caption"/>
                              <w:rPr>
                                <w:sz w:val="16"/>
                                <w:szCs w:val="16"/>
                              </w:rPr>
                            </w:pPr>
                            <w:r w:rsidRPr="000D7DBC">
                              <w:rPr>
                                <w:sz w:val="16"/>
                                <w:szCs w:val="16"/>
                              </w:rPr>
                              <w:t xml:space="preserve">Table </w:t>
                            </w:r>
                            <w:r w:rsidRPr="000D7DBC">
                              <w:rPr>
                                <w:sz w:val="16"/>
                                <w:szCs w:val="16"/>
                              </w:rPr>
                              <w:fldChar w:fldCharType="begin"/>
                            </w:r>
                            <w:r w:rsidRPr="000D7DBC">
                              <w:rPr>
                                <w:sz w:val="16"/>
                                <w:szCs w:val="16"/>
                              </w:rPr>
                              <w:instrText xml:space="preserve"> SEQ Table \* ARABIC </w:instrText>
                            </w:r>
                            <w:r w:rsidRPr="000D7DBC">
                              <w:rPr>
                                <w:sz w:val="16"/>
                                <w:szCs w:val="16"/>
                              </w:rPr>
                              <w:fldChar w:fldCharType="separate"/>
                            </w:r>
                            <w:r w:rsidRPr="000D7DBC">
                              <w:rPr>
                                <w:noProof/>
                                <w:sz w:val="16"/>
                                <w:szCs w:val="16"/>
                              </w:rPr>
                              <w:t>6</w:t>
                            </w:r>
                            <w:r w:rsidRPr="000D7DBC">
                              <w:rPr>
                                <w:noProof/>
                                <w:sz w:val="16"/>
                                <w:szCs w:val="16"/>
                              </w:rPr>
                              <w:fldChar w:fldCharType="end"/>
                            </w:r>
                            <w:r w:rsidRPr="000D7DBC">
                              <w:rPr>
                                <w:sz w:val="16"/>
                                <w:szCs w:val="16"/>
                              </w:rPr>
                              <w:t>: Spurious domain emission limits for the land mobile service, maritime mobile service and short range devices</w:t>
                            </w:r>
                          </w:p>
                          <w:tbl>
                            <w:tblPr>
                              <w:tblStyle w:val="ECCTable-redheader"/>
                              <w:tblW w:w="0" w:type="auto"/>
                              <w:tblInd w:w="0" w:type="dxa"/>
                              <w:tblLayout w:type="fixed"/>
                              <w:tblLook w:val="04A0" w:firstRow="1" w:lastRow="0" w:firstColumn="1" w:lastColumn="0" w:noHBand="0" w:noVBand="1"/>
                            </w:tblPr>
                            <w:tblGrid>
                              <w:gridCol w:w="1219"/>
                              <w:gridCol w:w="2268"/>
                              <w:gridCol w:w="1843"/>
                              <w:gridCol w:w="3853"/>
                            </w:tblGrid>
                            <w:tr w:rsidR="005D15DE" w:rsidRPr="000D7DBC" w14:paraId="11188990" w14:textId="77777777" w:rsidTr="000D7DBC">
                              <w:trPr>
                                <w:cnfStyle w:val="100000000000" w:firstRow="1" w:lastRow="0" w:firstColumn="0" w:lastColumn="0" w:oddVBand="0" w:evenVBand="0" w:oddHBand="0" w:evenHBand="0" w:firstRowFirstColumn="0" w:firstRowLastColumn="0" w:lastRowFirstColumn="0" w:lastRowLastColumn="0"/>
                                <w:trHeight w:val="20"/>
                              </w:trPr>
                              <w:tc>
                                <w:tcPr>
                                  <w:tcW w:w="1219" w:type="dxa"/>
                                </w:tcPr>
                                <w:p w14:paraId="53D61F22" w14:textId="77777777" w:rsidR="005D15DE" w:rsidRPr="000D7DBC" w:rsidRDefault="005D15DE" w:rsidP="00C63387">
                                  <w:pPr>
                                    <w:rPr>
                                      <w:sz w:val="16"/>
                                      <w:szCs w:val="16"/>
                                      <w:lang w:val="en-GB"/>
                                    </w:rPr>
                                  </w:pPr>
                                  <w:r w:rsidRPr="000D7DBC">
                                    <w:rPr>
                                      <w:sz w:val="16"/>
                                      <w:szCs w:val="16"/>
                                      <w:lang w:val="en-GB"/>
                                    </w:rPr>
                                    <w:t>Reference number</w:t>
                                  </w:r>
                                </w:p>
                              </w:tc>
                              <w:tc>
                                <w:tcPr>
                                  <w:tcW w:w="2268" w:type="dxa"/>
                                </w:tcPr>
                                <w:p w14:paraId="58754573" w14:textId="77777777" w:rsidR="005D15DE" w:rsidRPr="000D7DBC" w:rsidRDefault="005D15DE" w:rsidP="00C63387">
                                  <w:pPr>
                                    <w:rPr>
                                      <w:sz w:val="16"/>
                                      <w:szCs w:val="16"/>
                                      <w:lang w:val="en-GB"/>
                                    </w:rPr>
                                  </w:pPr>
                                  <w:r w:rsidRPr="000D7DBC">
                                    <w:rPr>
                                      <w:sz w:val="16"/>
                                      <w:szCs w:val="16"/>
                                      <w:lang w:val="en-GB"/>
                                    </w:rPr>
                                    <w:t>Type of equipment</w:t>
                                  </w:r>
                                </w:p>
                              </w:tc>
                              <w:tc>
                                <w:tcPr>
                                  <w:tcW w:w="1843" w:type="dxa"/>
                                </w:tcPr>
                                <w:p w14:paraId="25F62E69" w14:textId="77777777" w:rsidR="005D15DE" w:rsidRPr="000D7DBC" w:rsidRDefault="005D15DE" w:rsidP="00C63387">
                                  <w:pPr>
                                    <w:tabs>
                                      <w:tab w:val="left" w:pos="1843"/>
                                    </w:tabs>
                                    <w:rPr>
                                      <w:sz w:val="16"/>
                                      <w:szCs w:val="16"/>
                                      <w:lang w:val="en-GB"/>
                                    </w:rPr>
                                  </w:pPr>
                                  <w:r w:rsidRPr="000D7DBC">
                                    <w:rPr>
                                      <w:sz w:val="16"/>
                                      <w:szCs w:val="16"/>
                                      <w:lang w:val="en-GB"/>
                                    </w:rPr>
                                    <w:t xml:space="preserve">Frequency of the spurious domain emission </w:t>
                                  </w:r>
                                  <w:r w:rsidRPr="000D7DBC">
                                    <w:rPr>
                                      <w:i/>
                                      <w:sz w:val="16"/>
                                      <w:szCs w:val="16"/>
                                      <w:lang w:val="en-GB"/>
                                    </w:rPr>
                                    <w:t>f</w:t>
                                  </w:r>
                                </w:p>
                              </w:tc>
                              <w:tc>
                                <w:tcPr>
                                  <w:tcW w:w="3853" w:type="dxa"/>
                                </w:tcPr>
                                <w:p w14:paraId="705F3F9E" w14:textId="77777777" w:rsidR="005D15DE" w:rsidRPr="000D7DBC" w:rsidRDefault="005D15DE" w:rsidP="00C63387">
                                  <w:pPr>
                                    <w:tabs>
                                      <w:tab w:val="left" w:pos="1843"/>
                                    </w:tabs>
                                    <w:rPr>
                                      <w:sz w:val="16"/>
                                      <w:szCs w:val="16"/>
                                      <w:lang w:val="en-GB"/>
                                    </w:rPr>
                                  </w:pPr>
                                  <w:r w:rsidRPr="000D7DBC">
                                    <w:rPr>
                                      <w:sz w:val="16"/>
                                      <w:szCs w:val="16"/>
                                      <w:lang w:val="en-GB"/>
                                    </w:rPr>
                                    <w:t>Limits: mean power or, when applicable, average power during bursts duration in the reference bandwidth</w:t>
                                  </w:r>
                                </w:p>
                              </w:tc>
                            </w:tr>
                            <w:tr w:rsidR="005D15DE" w:rsidRPr="000D7DBC" w14:paraId="68F345F0" w14:textId="77777777" w:rsidTr="000D7DBC">
                              <w:tblPrEx>
                                <w:tblLook w:val="0000" w:firstRow="0" w:lastRow="0" w:firstColumn="0" w:lastColumn="0" w:noHBand="0" w:noVBand="0"/>
                              </w:tblPrEx>
                              <w:trPr>
                                <w:trHeight w:val="20"/>
                              </w:trPr>
                              <w:tc>
                                <w:tcPr>
                                  <w:tcW w:w="1219" w:type="dxa"/>
                                  <w:vMerge w:val="restart"/>
                                </w:tcPr>
                                <w:p w14:paraId="711CA34C" w14:textId="2B7ED4AD" w:rsidR="005D15DE" w:rsidRPr="00395BD1" w:rsidRDefault="005D15DE" w:rsidP="00395BD1">
                                  <w:pPr>
                                    <w:rPr>
                                      <w:sz w:val="16"/>
                                      <w:szCs w:val="16"/>
                                      <w:lang w:val="en-GB"/>
                                    </w:rPr>
                                  </w:pPr>
                                  <w:r w:rsidRPr="00395BD1">
                                    <w:rPr>
                                      <w:sz w:val="16"/>
                                      <w:szCs w:val="16"/>
                                      <w:lang w:val="en-GB"/>
                                    </w:rPr>
                                    <w:t>2.1.1</w:t>
                                  </w:r>
                                </w:p>
                              </w:tc>
                              <w:tc>
                                <w:tcPr>
                                  <w:tcW w:w="2268" w:type="dxa"/>
                                  <w:vMerge w:val="restart"/>
                                </w:tcPr>
                                <w:p w14:paraId="72B18AB3" w14:textId="7D8A423E" w:rsidR="005D15DE" w:rsidRPr="00395BD1" w:rsidRDefault="005D15DE" w:rsidP="00395BD1">
                                  <w:pPr>
                                    <w:jc w:val="left"/>
                                    <w:rPr>
                                      <w:sz w:val="16"/>
                                      <w:szCs w:val="16"/>
                                      <w:lang w:val="en-GB"/>
                                    </w:rPr>
                                  </w:pPr>
                                  <w:r w:rsidRPr="00395BD1">
                                    <w:rPr>
                                      <w:sz w:val="16"/>
                                      <w:szCs w:val="16"/>
                                      <w:lang w:val="en-GB"/>
                                    </w:rPr>
                                    <w:t>Terminals and Base Stations</w:t>
                                  </w:r>
                                  <w:r w:rsidRPr="00395BD1">
                                    <w:rPr>
                                      <w:sz w:val="16"/>
                                      <w:szCs w:val="16"/>
                                      <w:lang w:val="en-GB"/>
                                    </w:rPr>
                                    <w:br/>
                                    <w:t>(in transmit mode),</w:t>
                                  </w:r>
                                  <w:r>
                                    <w:rPr>
                                      <w:sz w:val="16"/>
                                      <w:szCs w:val="16"/>
                                      <w:lang w:val="en-GB"/>
                                    </w:rPr>
                                    <w:t xml:space="preserve"> </w:t>
                                  </w:r>
                                  <w:r w:rsidRPr="00395BD1">
                                    <w:rPr>
                                      <w:sz w:val="16"/>
                                      <w:szCs w:val="16"/>
                                      <w:lang w:val="en-GB"/>
                                    </w:rPr>
                                    <w:t>except the equipment specified below</w:t>
                                  </w:r>
                                </w:p>
                              </w:tc>
                              <w:tc>
                                <w:tcPr>
                                  <w:tcW w:w="1843" w:type="dxa"/>
                                </w:tcPr>
                                <w:p w14:paraId="2022EB0B" w14:textId="2D860173" w:rsidR="005D15DE" w:rsidRPr="00395BD1" w:rsidRDefault="005D15DE" w:rsidP="00395BD1">
                                  <w:pPr>
                                    <w:rPr>
                                      <w:sz w:val="16"/>
                                      <w:szCs w:val="16"/>
                                      <w:lang w:val="en-GB"/>
                                    </w:rPr>
                                  </w:pPr>
                                  <w:r w:rsidRPr="00395BD1">
                                    <w:rPr>
                                      <w:sz w:val="16"/>
                                      <w:szCs w:val="16"/>
                                      <w:lang w:val="en-GB"/>
                                    </w:rPr>
                                    <w:t xml:space="preserve">9 kHz </w:t>
                                  </w:r>
                                  <w:r w:rsidRPr="00395BD1">
                                    <w:rPr>
                                      <w:sz w:val="16"/>
                                      <w:szCs w:val="16"/>
                                      <w:lang w:val="en-GB"/>
                                    </w:rPr>
                                    <w:sym w:font="Symbol" w:char="F0A3"/>
                                  </w:r>
                                  <w:r w:rsidRPr="00395BD1">
                                    <w:rPr>
                                      <w:sz w:val="16"/>
                                      <w:szCs w:val="16"/>
                                      <w:lang w:val="en-GB"/>
                                    </w:rPr>
                                    <w:t xml:space="preserve"> </w:t>
                                  </w:r>
                                  <w:r w:rsidRPr="00395BD1">
                                    <w:rPr>
                                      <w:i/>
                                      <w:sz w:val="16"/>
                                      <w:szCs w:val="16"/>
                                      <w:lang w:val="en-GB"/>
                                    </w:rPr>
                                    <w:t>f</w:t>
                                  </w:r>
                                  <w:r w:rsidRPr="00395BD1">
                                    <w:rPr>
                                      <w:sz w:val="16"/>
                                      <w:szCs w:val="16"/>
                                      <w:lang w:val="en-GB"/>
                                    </w:rPr>
                                    <w:t xml:space="preserve"> </w:t>
                                  </w:r>
                                  <w:r w:rsidRPr="00395BD1">
                                    <w:rPr>
                                      <w:sz w:val="16"/>
                                      <w:szCs w:val="16"/>
                                      <w:lang w:val="en-GB"/>
                                    </w:rPr>
                                    <w:sym w:font="Symbol" w:char="F0A3"/>
                                  </w:r>
                                  <w:r w:rsidRPr="00395BD1">
                                    <w:rPr>
                                      <w:sz w:val="16"/>
                                      <w:szCs w:val="16"/>
                                      <w:lang w:val="en-GB"/>
                                    </w:rPr>
                                    <w:t xml:space="preserve"> 1 GHz</w:t>
                                  </w:r>
                                </w:p>
                              </w:tc>
                              <w:tc>
                                <w:tcPr>
                                  <w:tcW w:w="3853" w:type="dxa"/>
                                </w:tcPr>
                                <w:p w14:paraId="769FBBC4" w14:textId="08F25EC4" w:rsidR="005D15DE" w:rsidRPr="00395BD1" w:rsidRDefault="005D15DE" w:rsidP="00395BD1">
                                  <w:pPr>
                                    <w:rPr>
                                      <w:sz w:val="16"/>
                                      <w:szCs w:val="16"/>
                                      <w:lang w:val="en-GB"/>
                                    </w:rPr>
                                  </w:pPr>
                                  <w:r w:rsidRPr="00395BD1">
                                    <w:rPr>
                                      <w:sz w:val="16"/>
                                      <w:szCs w:val="16"/>
                                      <w:lang w:val="en-GB"/>
                                    </w:rPr>
                                    <w:t xml:space="preserve">-36 </w:t>
                                  </w:r>
                                  <w:proofErr w:type="spellStart"/>
                                  <w:r w:rsidRPr="00395BD1">
                                    <w:rPr>
                                      <w:sz w:val="16"/>
                                      <w:szCs w:val="16"/>
                                      <w:lang w:val="en-GB"/>
                                    </w:rPr>
                                    <w:t>dBm</w:t>
                                  </w:r>
                                  <w:proofErr w:type="spellEnd"/>
                                </w:p>
                              </w:tc>
                            </w:tr>
                            <w:tr w:rsidR="005D15DE" w:rsidRPr="000D7DBC" w14:paraId="543AF02E" w14:textId="77777777" w:rsidTr="000D7DBC">
                              <w:tblPrEx>
                                <w:tblLook w:val="0000" w:firstRow="0" w:lastRow="0" w:firstColumn="0" w:lastColumn="0" w:noHBand="0" w:noVBand="0"/>
                              </w:tblPrEx>
                              <w:trPr>
                                <w:trHeight w:val="20"/>
                              </w:trPr>
                              <w:tc>
                                <w:tcPr>
                                  <w:tcW w:w="1219" w:type="dxa"/>
                                  <w:vMerge/>
                                </w:tcPr>
                                <w:p w14:paraId="1F5F180C" w14:textId="16892504" w:rsidR="005D15DE" w:rsidRPr="00395BD1" w:rsidRDefault="005D15DE" w:rsidP="00395BD1">
                                  <w:pPr>
                                    <w:rPr>
                                      <w:sz w:val="16"/>
                                      <w:szCs w:val="16"/>
                                      <w:lang w:val="en-GB"/>
                                    </w:rPr>
                                  </w:pPr>
                                </w:p>
                              </w:tc>
                              <w:tc>
                                <w:tcPr>
                                  <w:tcW w:w="2268" w:type="dxa"/>
                                  <w:vMerge/>
                                </w:tcPr>
                                <w:p w14:paraId="1E2A42B4" w14:textId="77777777" w:rsidR="005D15DE" w:rsidRPr="00395BD1" w:rsidRDefault="005D15DE" w:rsidP="00395BD1">
                                  <w:pPr>
                                    <w:rPr>
                                      <w:sz w:val="16"/>
                                      <w:szCs w:val="16"/>
                                      <w:lang w:val="en-GB"/>
                                    </w:rPr>
                                  </w:pPr>
                                </w:p>
                              </w:tc>
                              <w:tc>
                                <w:tcPr>
                                  <w:tcW w:w="1843" w:type="dxa"/>
                                </w:tcPr>
                                <w:p w14:paraId="564DABA9" w14:textId="552A2B57" w:rsidR="005D15DE" w:rsidRPr="00395BD1" w:rsidRDefault="005D15DE" w:rsidP="00395BD1">
                                  <w:pPr>
                                    <w:rPr>
                                      <w:sz w:val="16"/>
                                      <w:szCs w:val="16"/>
                                      <w:lang w:val="en-GB"/>
                                    </w:rPr>
                                  </w:pPr>
                                  <w:r w:rsidRPr="00395BD1">
                                    <w:rPr>
                                      <w:sz w:val="16"/>
                                      <w:szCs w:val="16"/>
                                      <w:lang w:val="en-GB"/>
                                    </w:rPr>
                                    <w:t xml:space="preserve">1 GHz &lt; </w:t>
                                  </w:r>
                                  <w:r w:rsidRPr="00395BD1">
                                    <w:rPr>
                                      <w:i/>
                                      <w:sz w:val="16"/>
                                      <w:szCs w:val="16"/>
                                      <w:lang w:val="en-GB"/>
                                    </w:rPr>
                                    <w:t>f</w:t>
                                  </w:r>
                                  <w:r w:rsidRPr="00395BD1">
                                    <w:rPr>
                                      <w:sz w:val="16"/>
                                      <w:szCs w:val="16"/>
                                      <w:lang w:val="en-GB"/>
                                    </w:rPr>
                                    <w:t xml:space="preserve"> </w:t>
                                  </w:r>
                                  <w:r w:rsidRPr="00395BD1">
                                    <w:rPr>
                                      <w:sz w:val="16"/>
                                      <w:szCs w:val="16"/>
                                      <w:lang w:val="en-GB"/>
                                    </w:rPr>
                                    <w:sym w:font="Symbol" w:char="F0A3"/>
                                  </w:r>
                                  <w:r w:rsidRPr="00395BD1">
                                    <w:rPr>
                                      <w:sz w:val="16"/>
                                      <w:szCs w:val="16"/>
                                      <w:lang w:val="en-GB"/>
                                    </w:rPr>
                                    <w:t xml:space="preserve"> F</w:t>
                                  </w:r>
                                  <w:r w:rsidRPr="00395BD1">
                                    <w:rPr>
                                      <w:caps/>
                                      <w:sz w:val="16"/>
                                      <w:szCs w:val="16"/>
                                      <w:vertAlign w:val="subscript"/>
                                      <w:lang w:val="en-GB"/>
                                    </w:rPr>
                                    <w:t>upper</w:t>
                                  </w:r>
                                  <w:r w:rsidRPr="00395BD1">
                                    <w:rPr>
                                      <w:sz w:val="16"/>
                                      <w:szCs w:val="16"/>
                                      <w:lang w:val="en-GB"/>
                                    </w:rPr>
                                    <w:t xml:space="preserve"> (see </w:t>
                                  </w:r>
                                  <w:r w:rsidRPr="00395BD1">
                                    <w:rPr>
                                      <w:i/>
                                      <w:sz w:val="16"/>
                                      <w:szCs w:val="16"/>
                                      <w:lang w:val="en-GB"/>
                                    </w:rPr>
                                    <w:t>recommend 3</w:t>
                                  </w:r>
                                  <w:r w:rsidRPr="00395BD1">
                                    <w:rPr>
                                      <w:sz w:val="16"/>
                                      <w:szCs w:val="16"/>
                                      <w:lang w:val="en-GB"/>
                                    </w:rPr>
                                    <w:t>)</w:t>
                                  </w:r>
                                </w:p>
                              </w:tc>
                              <w:tc>
                                <w:tcPr>
                                  <w:tcW w:w="3853" w:type="dxa"/>
                                </w:tcPr>
                                <w:p w14:paraId="7CBF5C0A" w14:textId="4DCD93E7" w:rsidR="005D15DE" w:rsidRPr="00395BD1" w:rsidRDefault="005D15DE" w:rsidP="00395BD1">
                                  <w:pPr>
                                    <w:rPr>
                                      <w:sz w:val="16"/>
                                      <w:szCs w:val="16"/>
                                      <w:lang w:val="en-GB"/>
                                    </w:rPr>
                                  </w:pPr>
                                  <w:r w:rsidRPr="00395BD1">
                                    <w:rPr>
                                      <w:sz w:val="16"/>
                                      <w:szCs w:val="16"/>
                                      <w:lang w:val="en-GB"/>
                                    </w:rPr>
                                    <w:t xml:space="preserve">-30 </w:t>
                                  </w:r>
                                  <w:proofErr w:type="spellStart"/>
                                  <w:r w:rsidRPr="00395BD1">
                                    <w:rPr>
                                      <w:sz w:val="16"/>
                                      <w:szCs w:val="16"/>
                                      <w:lang w:val="en-GB"/>
                                    </w:rPr>
                                    <w:t>dBm</w:t>
                                  </w:r>
                                  <w:proofErr w:type="spellEnd"/>
                                </w:p>
                              </w:tc>
                            </w:tr>
                            <w:tr w:rsidR="005D15DE" w:rsidRPr="000D7DBC" w14:paraId="24CAB122" w14:textId="77777777" w:rsidTr="000D7DBC">
                              <w:tblPrEx>
                                <w:tblLook w:val="0000" w:firstRow="0" w:lastRow="0" w:firstColumn="0" w:lastColumn="0" w:noHBand="0" w:noVBand="0"/>
                              </w:tblPrEx>
                              <w:trPr>
                                <w:trHeight w:val="20"/>
                              </w:trPr>
                              <w:tc>
                                <w:tcPr>
                                  <w:tcW w:w="1219" w:type="dxa"/>
                                </w:tcPr>
                                <w:p w14:paraId="40B9DB6B" w14:textId="522902B9" w:rsidR="005D15DE" w:rsidRPr="00395BD1" w:rsidRDefault="005D15DE" w:rsidP="00395BD1">
                                  <w:pPr>
                                    <w:rPr>
                                      <w:sz w:val="16"/>
                                      <w:szCs w:val="16"/>
                                      <w:lang w:val="en-GB"/>
                                    </w:rPr>
                                  </w:pPr>
                                  <w:r>
                                    <w:rPr>
                                      <w:sz w:val="16"/>
                                      <w:szCs w:val="16"/>
                                      <w:lang w:val="en-GB"/>
                                    </w:rPr>
                                    <w:t>…</w:t>
                                  </w:r>
                                </w:p>
                              </w:tc>
                              <w:tc>
                                <w:tcPr>
                                  <w:tcW w:w="2268" w:type="dxa"/>
                                </w:tcPr>
                                <w:p w14:paraId="35237682" w14:textId="77777777" w:rsidR="005D15DE" w:rsidRPr="00395BD1" w:rsidRDefault="005D15DE" w:rsidP="00395BD1">
                                  <w:pPr>
                                    <w:rPr>
                                      <w:sz w:val="16"/>
                                      <w:szCs w:val="16"/>
                                      <w:lang w:val="en-GB"/>
                                    </w:rPr>
                                  </w:pPr>
                                </w:p>
                              </w:tc>
                              <w:tc>
                                <w:tcPr>
                                  <w:tcW w:w="1843" w:type="dxa"/>
                                </w:tcPr>
                                <w:p w14:paraId="2C861C84" w14:textId="77777777" w:rsidR="005D15DE" w:rsidRPr="00395BD1" w:rsidRDefault="005D15DE" w:rsidP="00395BD1">
                                  <w:pPr>
                                    <w:rPr>
                                      <w:sz w:val="16"/>
                                      <w:szCs w:val="16"/>
                                      <w:lang w:val="en-GB"/>
                                    </w:rPr>
                                  </w:pPr>
                                </w:p>
                              </w:tc>
                              <w:tc>
                                <w:tcPr>
                                  <w:tcW w:w="3853" w:type="dxa"/>
                                </w:tcPr>
                                <w:p w14:paraId="3000ABC7" w14:textId="77777777" w:rsidR="005D15DE" w:rsidRPr="00395BD1" w:rsidRDefault="005D15DE" w:rsidP="00395BD1">
                                  <w:pPr>
                                    <w:rPr>
                                      <w:sz w:val="16"/>
                                      <w:szCs w:val="16"/>
                                      <w:lang w:val="en-GB"/>
                                    </w:rPr>
                                  </w:pPr>
                                </w:p>
                              </w:tc>
                            </w:tr>
                            <w:tr w:rsidR="005D15DE" w:rsidRPr="000D7DBC" w14:paraId="061EA51F" w14:textId="77777777" w:rsidTr="000D7DBC">
                              <w:tblPrEx>
                                <w:tblLook w:val="0000" w:firstRow="0" w:lastRow="0" w:firstColumn="0" w:lastColumn="0" w:noHBand="0" w:noVBand="0"/>
                              </w:tblPrEx>
                              <w:trPr>
                                <w:trHeight w:val="20"/>
                              </w:trPr>
                              <w:tc>
                                <w:tcPr>
                                  <w:tcW w:w="1219" w:type="dxa"/>
                                  <w:vMerge w:val="restart"/>
                                </w:tcPr>
                                <w:p w14:paraId="43FC6BD3" w14:textId="77777777" w:rsidR="005D15DE" w:rsidRPr="000D7DBC" w:rsidRDefault="005D15DE" w:rsidP="00395BD1">
                                  <w:pPr>
                                    <w:jc w:val="left"/>
                                    <w:rPr>
                                      <w:sz w:val="16"/>
                                      <w:szCs w:val="16"/>
                                      <w:lang w:val="en-GB"/>
                                    </w:rPr>
                                  </w:pPr>
                                  <w:r w:rsidRPr="000D7DBC">
                                    <w:rPr>
                                      <w:sz w:val="16"/>
                                      <w:szCs w:val="16"/>
                                      <w:lang w:val="en-GB"/>
                                    </w:rPr>
                                    <w:t>2.1.4</w:t>
                                  </w:r>
                                </w:p>
                              </w:tc>
                              <w:tc>
                                <w:tcPr>
                                  <w:tcW w:w="2268" w:type="dxa"/>
                                  <w:vMerge w:val="restart"/>
                                </w:tcPr>
                                <w:p w14:paraId="45C158FD" w14:textId="77777777" w:rsidR="005D15DE" w:rsidRPr="000D7DBC" w:rsidRDefault="005D15DE" w:rsidP="00395BD1">
                                  <w:pPr>
                                    <w:jc w:val="left"/>
                                    <w:rPr>
                                      <w:sz w:val="16"/>
                                      <w:szCs w:val="16"/>
                                      <w:lang w:val="en-GB"/>
                                    </w:rPr>
                                  </w:pPr>
                                  <w:r w:rsidRPr="000D7DBC">
                                    <w:rPr>
                                      <w:sz w:val="16"/>
                                      <w:szCs w:val="16"/>
                                      <w:lang w:val="en-GB"/>
                                    </w:rPr>
                                    <w:t>Receivers and idle/standby transmitters</w:t>
                                  </w:r>
                                </w:p>
                              </w:tc>
                              <w:tc>
                                <w:tcPr>
                                  <w:tcW w:w="1843" w:type="dxa"/>
                                </w:tcPr>
                                <w:p w14:paraId="257FCBDC" w14:textId="77777777" w:rsidR="005D15DE" w:rsidRPr="000D7DBC" w:rsidRDefault="005D15DE" w:rsidP="00395BD1">
                                  <w:pPr>
                                    <w:jc w:val="left"/>
                                    <w:rPr>
                                      <w:sz w:val="16"/>
                                      <w:szCs w:val="16"/>
                                      <w:lang w:val="en-GB"/>
                                    </w:rPr>
                                  </w:pPr>
                                  <w:r w:rsidRPr="000D7DBC">
                                    <w:rPr>
                                      <w:sz w:val="16"/>
                                      <w:szCs w:val="16"/>
                                      <w:lang w:val="en-GB"/>
                                    </w:rPr>
                                    <w:t xml:space="preserve">9 kHz </w:t>
                                  </w:r>
                                  <w:r w:rsidRPr="000D7DBC">
                                    <w:rPr>
                                      <w:sz w:val="16"/>
                                      <w:szCs w:val="16"/>
                                      <w:lang w:val="en-GB"/>
                                    </w:rPr>
                                    <w:sym w:font="Symbol" w:char="F0A3"/>
                                  </w:r>
                                  <w:r w:rsidRPr="000D7DBC">
                                    <w:rPr>
                                      <w:sz w:val="16"/>
                                      <w:szCs w:val="16"/>
                                      <w:lang w:val="en-GB"/>
                                    </w:rPr>
                                    <w:t xml:space="preserve"> </w:t>
                                  </w:r>
                                  <w:r w:rsidRPr="000D7DBC">
                                    <w:rPr>
                                      <w:i/>
                                      <w:sz w:val="16"/>
                                      <w:szCs w:val="16"/>
                                      <w:lang w:val="en-GB"/>
                                    </w:rPr>
                                    <w:t>f</w:t>
                                  </w:r>
                                  <w:r w:rsidRPr="000D7DBC">
                                    <w:rPr>
                                      <w:sz w:val="16"/>
                                      <w:szCs w:val="16"/>
                                      <w:lang w:val="en-GB"/>
                                    </w:rPr>
                                    <w:t xml:space="preserve"> </w:t>
                                  </w:r>
                                  <w:r w:rsidRPr="000D7DBC">
                                    <w:rPr>
                                      <w:sz w:val="16"/>
                                      <w:szCs w:val="16"/>
                                      <w:lang w:val="en-GB"/>
                                    </w:rPr>
                                    <w:sym w:font="Symbol" w:char="F0A3"/>
                                  </w:r>
                                  <w:r w:rsidRPr="000D7DBC">
                                    <w:rPr>
                                      <w:sz w:val="16"/>
                                      <w:szCs w:val="16"/>
                                      <w:lang w:val="en-GB"/>
                                    </w:rPr>
                                    <w:t xml:space="preserve"> 1 GHz</w:t>
                                  </w:r>
                                </w:p>
                              </w:tc>
                              <w:tc>
                                <w:tcPr>
                                  <w:tcW w:w="3853" w:type="dxa"/>
                                </w:tcPr>
                                <w:p w14:paraId="32BC8A9E" w14:textId="77777777" w:rsidR="005D15DE" w:rsidRPr="000D7DBC" w:rsidRDefault="005D15DE" w:rsidP="00395BD1">
                                  <w:pPr>
                                    <w:jc w:val="left"/>
                                    <w:rPr>
                                      <w:sz w:val="16"/>
                                      <w:szCs w:val="16"/>
                                      <w:lang w:val="en-GB"/>
                                    </w:rPr>
                                  </w:pPr>
                                  <w:r w:rsidRPr="000D7DBC">
                                    <w:rPr>
                                      <w:sz w:val="16"/>
                                      <w:szCs w:val="16"/>
                                      <w:lang w:val="en-GB"/>
                                    </w:rPr>
                                    <w:t xml:space="preserve">- 57 </w:t>
                                  </w:r>
                                  <w:proofErr w:type="spellStart"/>
                                  <w:r w:rsidRPr="000D7DBC">
                                    <w:rPr>
                                      <w:sz w:val="16"/>
                                      <w:szCs w:val="16"/>
                                      <w:lang w:val="en-GB"/>
                                    </w:rPr>
                                    <w:t>dBm</w:t>
                                  </w:r>
                                  <w:proofErr w:type="spellEnd"/>
                                </w:p>
                              </w:tc>
                            </w:tr>
                            <w:tr w:rsidR="005D15DE" w:rsidRPr="000D7DBC" w14:paraId="02850EA1" w14:textId="77777777" w:rsidTr="000D7DBC">
                              <w:tblPrEx>
                                <w:tblLook w:val="0000" w:firstRow="0" w:lastRow="0" w:firstColumn="0" w:lastColumn="0" w:noHBand="0" w:noVBand="0"/>
                              </w:tblPrEx>
                              <w:trPr>
                                <w:trHeight w:val="20"/>
                              </w:trPr>
                              <w:tc>
                                <w:tcPr>
                                  <w:tcW w:w="1219" w:type="dxa"/>
                                  <w:vMerge/>
                                </w:tcPr>
                                <w:p w14:paraId="60B141F1" w14:textId="77777777" w:rsidR="005D15DE" w:rsidRPr="000D7DBC" w:rsidRDefault="005D15DE" w:rsidP="00395BD1">
                                  <w:pPr>
                                    <w:jc w:val="left"/>
                                    <w:rPr>
                                      <w:sz w:val="16"/>
                                      <w:szCs w:val="16"/>
                                      <w:lang w:val="en-GB"/>
                                    </w:rPr>
                                  </w:pPr>
                                </w:p>
                              </w:tc>
                              <w:tc>
                                <w:tcPr>
                                  <w:tcW w:w="2268" w:type="dxa"/>
                                  <w:vMerge/>
                                </w:tcPr>
                                <w:p w14:paraId="0B3BB6C9" w14:textId="77777777" w:rsidR="005D15DE" w:rsidRPr="000D7DBC" w:rsidRDefault="005D15DE" w:rsidP="00395BD1">
                                  <w:pPr>
                                    <w:jc w:val="left"/>
                                    <w:rPr>
                                      <w:sz w:val="16"/>
                                      <w:szCs w:val="16"/>
                                      <w:lang w:val="en-GB"/>
                                    </w:rPr>
                                  </w:pPr>
                                </w:p>
                              </w:tc>
                              <w:tc>
                                <w:tcPr>
                                  <w:tcW w:w="1843" w:type="dxa"/>
                                </w:tcPr>
                                <w:p w14:paraId="0CDFF6A5" w14:textId="77777777" w:rsidR="005D15DE" w:rsidRPr="000D7DBC" w:rsidRDefault="005D15DE" w:rsidP="00395BD1">
                                  <w:pPr>
                                    <w:jc w:val="left"/>
                                    <w:rPr>
                                      <w:sz w:val="16"/>
                                      <w:szCs w:val="16"/>
                                      <w:lang w:val="en-GB"/>
                                    </w:rPr>
                                  </w:pPr>
                                  <w:r w:rsidRPr="000D7DBC">
                                    <w:rPr>
                                      <w:sz w:val="16"/>
                                      <w:szCs w:val="16"/>
                                      <w:lang w:val="en-GB"/>
                                    </w:rPr>
                                    <w:t xml:space="preserve">1 GHz &lt; </w:t>
                                  </w:r>
                                  <w:r w:rsidRPr="000D7DBC">
                                    <w:rPr>
                                      <w:i/>
                                      <w:sz w:val="16"/>
                                      <w:szCs w:val="16"/>
                                      <w:lang w:val="en-GB"/>
                                    </w:rPr>
                                    <w:t>f</w:t>
                                  </w:r>
                                  <w:r w:rsidRPr="000D7DBC">
                                    <w:rPr>
                                      <w:sz w:val="16"/>
                                      <w:szCs w:val="16"/>
                                      <w:lang w:val="en-GB"/>
                                    </w:rPr>
                                    <w:t xml:space="preserve"> </w:t>
                                  </w:r>
                                  <w:r w:rsidRPr="000D7DBC">
                                    <w:rPr>
                                      <w:sz w:val="16"/>
                                      <w:szCs w:val="16"/>
                                      <w:lang w:val="en-GB"/>
                                    </w:rPr>
                                    <w:sym w:font="Symbol" w:char="F0A3"/>
                                  </w:r>
                                  <w:r w:rsidRPr="000D7DBC">
                                    <w:rPr>
                                      <w:sz w:val="16"/>
                                      <w:szCs w:val="16"/>
                                      <w:lang w:val="en-GB"/>
                                    </w:rPr>
                                    <w:t xml:space="preserve"> F</w:t>
                                  </w:r>
                                  <w:r w:rsidRPr="000D7DBC">
                                    <w:rPr>
                                      <w:caps/>
                                      <w:sz w:val="16"/>
                                      <w:szCs w:val="16"/>
                                      <w:vertAlign w:val="subscript"/>
                                      <w:lang w:val="en-GB"/>
                                    </w:rPr>
                                    <w:t>upper</w:t>
                                  </w:r>
                                  <w:r w:rsidRPr="000D7DBC">
                                    <w:rPr>
                                      <w:sz w:val="16"/>
                                      <w:szCs w:val="16"/>
                                      <w:lang w:val="en-GB"/>
                                    </w:rPr>
                                    <w:t xml:space="preserve"> (see </w:t>
                                  </w:r>
                                  <w:r w:rsidRPr="000D7DBC">
                                    <w:rPr>
                                      <w:i/>
                                      <w:sz w:val="16"/>
                                      <w:szCs w:val="16"/>
                                      <w:lang w:val="en-GB"/>
                                    </w:rPr>
                                    <w:t>recommend 11</w:t>
                                  </w:r>
                                  <w:r w:rsidRPr="000D7DBC">
                                    <w:rPr>
                                      <w:sz w:val="16"/>
                                      <w:szCs w:val="16"/>
                                      <w:lang w:val="en-GB"/>
                                    </w:rPr>
                                    <w:t>)</w:t>
                                  </w:r>
                                </w:p>
                              </w:tc>
                              <w:tc>
                                <w:tcPr>
                                  <w:tcW w:w="3853" w:type="dxa"/>
                                </w:tcPr>
                                <w:p w14:paraId="0705BF35" w14:textId="77777777" w:rsidR="005D15DE" w:rsidRPr="000D7DBC" w:rsidRDefault="005D15DE" w:rsidP="00395BD1">
                                  <w:pPr>
                                    <w:jc w:val="left"/>
                                    <w:rPr>
                                      <w:sz w:val="16"/>
                                      <w:szCs w:val="16"/>
                                      <w:lang w:val="en-GB"/>
                                    </w:rPr>
                                  </w:pPr>
                                  <w:r w:rsidRPr="000D7DBC">
                                    <w:rPr>
                                      <w:sz w:val="16"/>
                                      <w:szCs w:val="16"/>
                                      <w:lang w:val="en-GB"/>
                                    </w:rPr>
                                    <w:t xml:space="preserve">- 47 </w:t>
                                  </w:r>
                                  <w:proofErr w:type="spellStart"/>
                                  <w:r w:rsidRPr="000D7DBC">
                                    <w:rPr>
                                      <w:sz w:val="16"/>
                                      <w:szCs w:val="16"/>
                                      <w:lang w:val="en-GB"/>
                                    </w:rPr>
                                    <w:t>dBm</w:t>
                                  </w:r>
                                  <w:proofErr w:type="spellEnd"/>
                                </w:p>
                              </w:tc>
                            </w:tr>
                            <w:tr w:rsidR="005D15DE" w:rsidRPr="000D7DBC" w14:paraId="43C4D32A" w14:textId="77777777" w:rsidTr="000D7DBC">
                              <w:tblPrEx>
                                <w:tblLook w:val="0000" w:firstRow="0" w:lastRow="0" w:firstColumn="0" w:lastColumn="0" w:noHBand="0" w:noVBand="0"/>
                              </w:tblPrEx>
                              <w:trPr>
                                <w:trHeight w:val="20"/>
                              </w:trPr>
                              <w:tc>
                                <w:tcPr>
                                  <w:tcW w:w="1219" w:type="dxa"/>
                                  <w:vMerge w:val="restart"/>
                                </w:tcPr>
                                <w:p w14:paraId="7393159F" w14:textId="77777777" w:rsidR="005D15DE" w:rsidRPr="000D7DBC" w:rsidRDefault="005D15DE" w:rsidP="00395BD1">
                                  <w:pPr>
                                    <w:jc w:val="left"/>
                                    <w:rPr>
                                      <w:sz w:val="16"/>
                                      <w:szCs w:val="16"/>
                                    </w:rPr>
                                  </w:pPr>
                                  <w:r w:rsidRPr="000D7DBC">
                                    <w:rPr>
                                      <w:sz w:val="16"/>
                                      <w:szCs w:val="16"/>
                                      <w:lang w:val="en-GB"/>
                                    </w:rPr>
                                    <w:t>2.1.7</w:t>
                                  </w:r>
                                </w:p>
                              </w:tc>
                              <w:tc>
                                <w:tcPr>
                                  <w:tcW w:w="2268" w:type="dxa"/>
                                  <w:vMerge w:val="restart"/>
                                </w:tcPr>
                                <w:p w14:paraId="6CB16214" w14:textId="77777777" w:rsidR="005D15DE" w:rsidRPr="000D7DBC" w:rsidRDefault="005D15DE" w:rsidP="00395BD1">
                                  <w:pPr>
                                    <w:jc w:val="left"/>
                                    <w:rPr>
                                      <w:sz w:val="16"/>
                                      <w:szCs w:val="16"/>
                                      <w:lang w:val="en-US"/>
                                    </w:rPr>
                                  </w:pPr>
                                  <w:r w:rsidRPr="000D7DBC">
                                    <w:rPr>
                                      <w:sz w:val="16"/>
                                      <w:szCs w:val="16"/>
                                      <w:lang w:val="en-GB"/>
                                    </w:rPr>
                                    <w:t xml:space="preserve">Base Stations using AAS and beamforming with integrated antennas </w:t>
                                  </w:r>
                                  <w:r w:rsidRPr="000D7DBC">
                                    <w:rPr>
                                      <w:sz w:val="16"/>
                                      <w:szCs w:val="16"/>
                                    </w:rPr>
                                    <w:t xml:space="preserve">operating above </w:t>
                                  </w:r>
                                  <w:r w:rsidRPr="000D7DBC">
                                    <w:rPr>
                                      <w:sz w:val="16"/>
                                      <w:szCs w:val="16"/>
                                      <w:lang w:val="en-US"/>
                                    </w:rPr>
                                    <w:t>24.25</w:t>
                                  </w:r>
                                  <w:r w:rsidRPr="000D7DBC">
                                    <w:rPr>
                                      <w:sz w:val="16"/>
                                      <w:szCs w:val="16"/>
                                    </w:rPr>
                                    <w:t xml:space="preserve"> GHz</w:t>
                                  </w:r>
                                  <w:r w:rsidRPr="000D7DBC">
                                    <w:rPr>
                                      <w:sz w:val="16"/>
                                      <w:szCs w:val="16"/>
                                      <w:lang w:val="en-GB"/>
                                    </w:rPr>
                                    <w:t xml:space="preserve"> </w:t>
                                  </w:r>
                                </w:p>
                              </w:tc>
                              <w:tc>
                                <w:tcPr>
                                  <w:tcW w:w="1843" w:type="dxa"/>
                                </w:tcPr>
                                <w:p w14:paraId="6C0C9A11" w14:textId="77777777" w:rsidR="005D15DE" w:rsidRPr="000D7DBC" w:rsidRDefault="005D15DE" w:rsidP="00395BD1">
                                  <w:pPr>
                                    <w:jc w:val="left"/>
                                    <w:rPr>
                                      <w:sz w:val="16"/>
                                      <w:szCs w:val="16"/>
                                    </w:rPr>
                                  </w:pPr>
                                  <w:r w:rsidRPr="000D7DBC">
                                    <w:rPr>
                                      <w:sz w:val="16"/>
                                      <w:szCs w:val="16"/>
                                      <w:lang w:val="en-GB"/>
                                    </w:rPr>
                                    <w:t xml:space="preserve">9 kHz </w:t>
                                  </w:r>
                                  <w:r w:rsidRPr="000D7DBC">
                                    <w:rPr>
                                      <w:sz w:val="16"/>
                                      <w:szCs w:val="16"/>
                                      <w:lang w:val="en-GB"/>
                                    </w:rPr>
                                    <w:sym w:font="Symbol" w:char="F0A3"/>
                                  </w:r>
                                  <w:r w:rsidRPr="000D7DBC">
                                    <w:rPr>
                                      <w:sz w:val="16"/>
                                      <w:szCs w:val="16"/>
                                      <w:lang w:val="en-GB"/>
                                    </w:rPr>
                                    <w:t xml:space="preserve"> </w:t>
                                  </w:r>
                                  <w:r w:rsidRPr="000D7DBC">
                                    <w:rPr>
                                      <w:i/>
                                      <w:sz w:val="16"/>
                                      <w:szCs w:val="16"/>
                                      <w:lang w:val="en-GB"/>
                                    </w:rPr>
                                    <w:t>f</w:t>
                                  </w:r>
                                  <w:r w:rsidRPr="000D7DBC">
                                    <w:rPr>
                                      <w:sz w:val="16"/>
                                      <w:szCs w:val="16"/>
                                      <w:lang w:val="en-GB"/>
                                    </w:rPr>
                                    <w:t xml:space="preserve"> </w:t>
                                  </w:r>
                                  <w:r w:rsidRPr="000D7DBC">
                                    <w:rPr>
                                      <w:sz w:val="16"/>
                                      <w:szCs w:val="16"/>
                                      <w:lang w:val="en-GB"/>
                                    </w:rPr>
                                    <w:sym w:font="Symbol" w:char="F0A3"/>
                                  </w:r>
                                  <w:r w:rsidRPr="000D7DBC">
                                    <w:rPr>
                                      <w:sz w:val="16"/>
                                      <w:szCs w:val="16"/>
                                      <w:lang w:val="en-GB"/>
                                    </w:rPr>
                                    <w:t xml:space="preserve"> 1 GHz</w:t>
                                  </w:r>
                                </w:p>
                              </w:tc>
                              <w:tc>
                                <w:tcPr>
                                  <w:tcW w:w="3853" w:type="dxa"/>
                                </w:tcPr>
                                <w:p w14:paraId="3A7F614E" w14:textId="77777777" w:rsidR="005D15DE" w:rsidRPr="000D7DBC" w:rsidRDefault="005D15DE" w:rsidP="00395BD1">
                                  <w:pPr>
                                    <w:jc w:val="left"/>
                                    <w:rPr>
                                      <w:sz w:val="16"/>
                                      <w:szCs w:val="16"/>
                                    </w:rPr>
                                  </w:pPr>
                                  <w:r w:rsidRPr="000D7DBC">
                                    <w:rPr>
                                      <w:sz w:val="16"/>
                                      <w:szCs w:val="16"/>
                                      <w:lang w:val="en-GB"/>
                                    </w:rPr>
                                    <w:t xml:space="preserve">-36 </w:t>
                                  </w:r>
                                  <w:proofErr w:type="spellStart"/>
                                  <w:r w:rsidRPr="000D7DBC">
                                    <w:rPr>
                                      <w:sz w:val="16"/>
                                      <w:szCs w:val="16"/>
                                      <w:lang w:val="en-GB"/>
                                    </w:rPr>
                                    <w:t>dBm</w:t>
                                  </w:r>
                                  <w:proofErr w:type="spellEnd"/>
                                  <w:r w:rsidRPr="000D7DBC">
                                    <w:rPr>
                                      <w:sz w:val="16"/>
                                      <w:szCs w:val="16"/>
                                      <w:lang w:val="en-GB"/>
                                    </w:rPr>
                                    <w:t xml:space="preserve"> (Note 4)</w:t>
                                  </w:r>
                                </w:p>
                              </w:tc>
                            </w:tr>
                            <w:tr w:rsidR="005D15DE" w:rsidRPr="000D7DBC" w14:paraId="1893A097" w14:textId="77777777" w:rsidTr="000D7DBC">
                              <w:tblPrEx>
                                <w:tblLook w:val="0000" w:firstRow="0" w:lastRow="0" w:firstColumn="0" w:lastColumn="0" w:noHBand="0" w:noVBand="0"/>
                              </w:tblPrEx>
                              <w:trPr>
                                <w:trHeight w:val="20"/>
                              </w:trPr>
                              <w:tc>
                                <w:tcPr>
                                  <w:tcW w:w="1219" w:type="dxa"/>
                                  <w:vMerge/>
                                </w:tcPr>
                                <w:p w14:paraId="70E5C653" w14:textId="77777777" w:rsidR="005D15DE" w:rsidRPr="000D7DBC" w:rsidRDefault="005D15DE" w:rsidP="00395BD1">
                                  <w:pPr>
                                    <w:jc w:val="left"/>
                                    <w:rPr>
                                      <w:sz w:val="16"/>
                                      <w:szCs w:val="16"/>
                                    </w:rPr>
                                  </w:pPr>
                                </w:p>
                              </w:tc>
                              <w:tc>
                                <w:tcPr>
                                  <w:tcW w:w="2268" w:type="dxa"/>
                                  <w:vMerge/>
                                </w:tcPr>
                                <w:p w14:paraId="39F656B6" w14:textId="77777777" w:rsidR="005D15DE" w:rsidRPr="000D7DBC" w:rsidRDefault="005D15DE" w:rsidP="00395BD1">
                                  <w:pPr>
                                    <w:jc w:val="left"/>
                                    <w:rPr>
                                      <w:sz w:val="16"/>
                                      <w:szCs w:val="16"/>
                                    </w:rPr>
                                  </w:pPr>
                                </w:p>
                              </w:tc>
                              <w:tc>
                                <w:tcPr>
                                  <w:tcW w:w="1843" w:type="dxa"/>
                                </w:tcPr>
                                <w:p w14:paraId="3A6967FF" w14:textId="77777777" w:rsidR="005D15DE" w:rsidRPr="000D7DBC" w:rsidRDefault="005D15DE" w:rsidP="00395BD1">
                                  <w:pPr>
                                    <w:jc w:val="left"/>
                                    <w:rPr>
                                      <w:sz w:val="16"/>
                                      <w:szCs w:val="16"/>
                                    </w:rPr>
                                  </w:pPr>
                                  <w:r w:rsidRPr="000D7DBC">
                                    <w:rPr>
                                      <w:sz w:val="16"/>
                                      <w:szCs w:val="16"/>
                                      <w:lang w:val="en-GB"/>
                                    </w:rPr>
                                    <w:t xml:space="preserve">1 GHz &lt; </w:t>
                                  </w:r>
                                  <w:r w:rsidRPr="000D7DBC">
                                    <w:rPr>
                                      <w:i/>
                                      <w:sz w:val="16"/>
                                      <w:szCs w:val="16"/>
                                      <w:lang w:val="en-GB"/>
                                    </w:rPr>
                                    <w:t>f</w:t>
                                  </w:r>
                                  <w:r w:rsidRPr="000D7DBC">
                                    <w:rPr>
                                      <w:sz w:val="16"/>
                                      <w:szCs w:val="16"/>
                                      <w:lang w:val="en-GB"/>
                                    </w:rPr>
                                    <w:t xml:space="preserve"> </w:t>
                                  </w:r>
                                  <w:r w:rsidRPr="000D7DBC">
                                    <w:rPr>
                                      <w:sz w:val="16"/>
                                      <w:szCs w:val="16"/>
                                      <w:lang w:val="en-GB"/>
                                    </w:rPr>
                                    <w:sym w:font="Symbol" w:char="F0A3"/>
                                  </w:r>
                                  <w:r w:rsidRPr="000D7DBC">
                                    <w:rPr>
                                      <w:sz w:val="16"/>
                                      <w:szCs w:val="16"/>
                                      <w:lang w:val="en-GB"/>
                                    </w:rPr>
                                    <w:t xml:space="preserve"> 18 GHz </w:t>
                                  </w:r>
                                </w:p>
                              </w:tc>
                              <w:tc>
                                <w:tcPr>
                                  <w:tcW w:w="3853" w:type="dxa"/>
                                </w:tcPr>
                                <w:p w14:paraId="78C78058" w14:textId="77777777" w:rsidR="005D15DE" w:rsidRPr="000D7DBC" w:rsidRDefault="005D15DE" w:rsidP="00395BD1">
                                  <w:pPr>
                                    <w:jc w:val="left"/>
                                    <w:rPr>
                                      <w:sz w:val="16"/>
                                      <w:szCs w:val="16"/>
                                    </w:rPr>
                                  </w:pPr>
                                  <w:r w:rsidRPr="000D7DBC">
                                    <w:rPr>
                                      <w:sz w:val="16"/>
                                      <w:szCs w:val="16"/>
                                      <w:lang w:val="en-GB"/>
                                    </w:rPr>
                                    <w:t xml:space="preserve">-30 </w:t>
                                  </w:r>
                                  <w:proofErr w:type="spellStart"/>
                                  <w:r w:rsidRPr="000D7DBC">
                                    <w:rPr>
                                      <w:sz w:val="16"/>
                                      <w:szCs w:val="16"/>
                                      <w:lang w:val="en-GB"/>
                                    </w:rPr>
                                    <w:t>dBm</w:t>
                                  </w:r>
                                  <w:proofErr w:type="spellEnd"/>
                                  <w:r w:rsidRPr="000D7DBC">
                                    <w:rPr>
                                      <w:sz w:val="16"/>
                                      <w:szCs w:val="16"/>
                                      <w:lang w:val="en-GB"/>
                                    </w:rPr>
                                    <w:t xml:space="preserve"> (Note 4)</w:t>
                                  </w:r>
                                </w:p>
                              </w:tc>
                            </w:tr>
                            <w:tr w:rsidR="005D15DE" w:rsidRPr="000D7DBC" w14:paraId="0D75AC5A" w14:textId="77777777" w:rsidTr="000D7DBC">
                              <w:tblPrEx>
                                <w:tblLook w:val="0000" w:firstRow="0" w:lastRow="0" w:firstColumn="0" w:lastColumn="0" w:noHBand="0" w:noVBand="0"/>
                              </w:tblPrEx>
                              <w:trPr>
                                <w:trHeight w:val="20"/>
                              </w:trPr>
                              <w:tc>
                                <w:tcPr>
                                  <w:tcW w:w="1219" w:type="dxa"/>
                                  <w:vMerge/>
                                </w:tcPr>
                                <w:p w14:paraId="728474A1" w14:textId="77777777" w:rsidR="005D15DE" w:rsidRPr="000D7DBC" w:rsidRDefault="005D15DE" w:rsidP="00395BD1">
                                  <w:pPr>
                                    <w:jc w:val="left"/>
                                    <w:rPr>
                                      <w:sz w:val="16"/>
                                      <w:szCs w:val="16"/>
                                    </w:rPr>
                                  </w:pPr>
                                </w:p>
                              </w:tc>
                              <w:tc>
                                <w:tcPr>
                                  <w:tcW w:w="2268" w:type="dxa"/>
                                  <w:vMerge/>
                                </w:tcPr>
                                <w:p w14:paraId="5E7B3208" w14:textId="77777777" w:rsidR="005D15DE" w:rsidRPr="000D7DBC" w:rsidRDefault="005D15DE" w:rsidP="00395BD1">
                                  <w:pPr>
                                    <w:jc w:val="left"/>
                                    <w:rPr>
                                      <w:sz w:val="16"/>
                                      <w:szCs w:val="16"/>
                                    </w:rPr>
                                  </w:pPr>
                                </w:p>
                              </w:tc>
                              <w:tc>
                                <w:tcPr>
                                  <w:tcW w:w="1843" w:type="dxa"/>
                                </w:tcPr>
                                <w:p w14:paraId="373B4C53" w14:textId="77777777" w:rsidR="005D15DE" w:rsidRPr="000D7DBC" w:rsidRDefault="005D15DE" w:rsidP="00395BD1">
                                  <w:pPr>
                                    <w:jc w:val="left"/>
                                    <w:rPr>
                                      <w:sz w:val="16"/>
                                      <w:szCs w:val="16"/>
                                      <w:lang w:val="en-GB"/>
                                    </w:rPr>
                                  </w:pPr>
                                  <w:r w:rsidRPr="000D7DBC">
                                    <w:rPr>
                                      <w:sz w:val="16"/>
                                      <w:szCs w:val="16"/>
                                      <w:lang w:val="en-GB"/>
                                    </w:rPr>
                                    <w:t xml:space="preserve">18 GHz &lt; </w:t>
                                  </w:r>
                                  <w:r w:rsidRPr="000D7DBC">
                                    <w:rPr>
                                      <w:i/>
                                      <w:sz w:val="16"/>
                                      <w:szCs w:val="16"/>
                                      <w:lang w:val="en-GB"/>
                                    </w:rPr>
                                    <w:t>f</w:t>
                                  </w:r>
                                  <w:r w:rsidRPr="000D7DBC">
                                    <w:rPr>
                                      <w:sz w:val="16"/>
                                      <w:szCs w:val="16"/>
                                      <w:lang w:val="en-GB"/>
                                    </w:rPr>
                                    <w:t xml:space="preserve"> </w:t>
                                  </w:r>
                                  <w:r w:rsidRPr="000D7DBC">
                                    <w:rPr>
                                      <w:sz w:val="16"/>
                                      <w:szCs w:val="16"/>
                                      <w:lang w:val="en-GB"/>
                                    </w:rPr>
                                    <w:sym w:font="Symbol" w:char="F0A3"/>
                                  </w:r>
                                  <w:r w:rsidRPr="000D7DBC">
                                    <w:rPr>
                                      <w:sz w:val="16"/>
                                      <w:szCs w:val="16"/>
                                      <w:lang w:val="en-GB"/>
                                    </w:rPr>
                                    <w:t xml:space="preserve"> F</w:t>
                                  </w:r>
                                  <w:r w:rsidRPr="000D7DBC">
                                    <w:rPr>
                                      <w:caps/>
                                      <w:sz w:val="16"/>
                                      <w:szCs w:val="16"/>
                                      <w:vertAlign w:val="subscript"/>
                                      <w:lang w:val="en-GB"/>
                                    </w:rPr>
                                    <w:t>upper</w:t>
                                  </w:r>
                                  <w:r w:rsidRPr="000D7DBC">
                                    <w:rPr>
                                      <w:sz w:val="16"/>
                                      <w:szCs w:val="16"/>
                                      <w:lang w:val="en-GB"/>
                                    </w:rPr>
                                    <w:t xml:space="preserve"> (see </w:t>
                                  </w:r>
                                  <w:r w:rsidRPr="000D7DBC">
                                    <w:rPr>
                                      <w:i/>
                                      <w:sz w:val="16"/>
                                      <w:szCs w:val="16"/>
                                      <w:lang w:val="en-GB"/>
                                    </w:rPr>
                                    <w:t>recommend 3</w:t>
                                  </w:r>
                                  <w:r w:rsidRPr="000D7DBC">
                                    <w:rPr>
                                      <w:sz w:val="16"/>
                                      <w:szCs w:val="16"/>
                                      <w:lang w:val="en-GB"/>
                                    </w:rPr>
                                    <w:t>)</w:t>
                                  </w:r>
                                </w:p>
                              </w:tc>
                              <w:tc>
                                <w:tcPr>
                                  <w:tcW w:w="3853" w:type="dxa"/>
                                </w:tcPr>
                                <w:p w14:paraId="78EBE9CF" w14:textId="5AA6CF88" w:rsidR="005D15DE" w:rsidRPr="000D7DBC" w:rsidRDefault="005D15DE" w:rsidP="00395BD1">
                                  <w:pPr>
                                    <w:jc w:val="left"/>
                                    <w:rPr>
                                      <w:sz w:val="16"/>
                                      <w:szCs w:val="16"/>
                                      <w:lang w:val="en-GB"/>
                                    </w:rPr>
                                  </w:pPr>
                                  <w:r w:rsidRPr="000D7DBC">
                                    <w:rPr>
                                      <w:sz w:val="16"/>
                                      <w:szCs w:val="16"/>
                                      <w:lang w:val="en-GB"/>
                                    </w:rPr>
                                    <w:t xml:space="preserve">-20 </w:t>
                                  </w:r>
                                  <w:proofErr w:type="spellStart"/>
                                  <w:r w:rsidRPr="000D7DBC">
                                    <w:rPr>
                                      <w:sz w:val="16"/>
                                      <w:szCs w:val="16"/>
                                      <w:lang w:val="en-GB"/>
                                    </w:rPr>
                                    <w:t>dBm</w:t>
                                  </w:r>
                                  <w:proofErr w:type="spellEnd"/>
                                  <w:r w:rsidRPr="000D7DBC">
                                    <w:rPr>
                                      <w:sz w:val="16"/>
                                      <w:szCs w:val="16"/>
                                      <w:lang w:val="en-GB"/>
                                    </w:rPr>
                                    <w:t xml:space="preserve">/10 MHz (other limits apply for specific frequency separations, see </w:t>
                                  </w:r>
                                  <w:r w:rsidRPr="000D7DBC">
                                    <w:rPr>
                                      <w:sz w:val="16"/>
                                      <w:szCs w:val="16"/>
                                    </w:rPr>
                                    <w:fldChar w:fldCharType="begin"/>
                                  </w:r>
                                  <w:r w:rsidRPr="000D7DBC">
                                    <w:rPr>
                                      <w:sz w:val="16"/>
                                      <w:szCs w:val="16"/>
                                      <w:lang w:val="en-GB"/>
                                    </w:rPr>
                                    <w:instrText xml:space="preserve"> REF _Ref534711118 \h </w:instrText>
                                  </w:r>
                                  <w:r w:rsidRPr="000D7DBC">
                                    <w:rPr>
                                      <w:sz w:val="16"/>
                                      <w:szCs w:val="16"/>
                                    </w:rPr>
                                    <w:instrText xml:space="preserve"> \* MERGEFORMAT </w:instrText>
                                  </w:r>
                                  <w:r w:rsidRPr="000D7DBC">
                                    <w:rPr>
                                      <w:sz w:val="16"/>
                                      <w:szCs w:val="16"/>
                                    </w:rPr>
                                  </w:r>
                                  <w:r w:rsidRPr="000D7DBC">
                                    <w:rPr>
                                      <w:sz w:val="16"/>
                                      <w:szCs w:val="16"/>
                                    </w:rPr>
                                    <w:fldChar w:fldCharType="separate"/>
                                  </w:r>
                                  <w:r w:rsidRPr="000D7DBC">
                                    <w:rPr>
                                      <w:noProof/>
                                      <w:sz w:val="16"/>
                                      <w:szCs w:val="16"/>
                                      <w:lang w:val="en-US"/>
                                    </w:rPr>
                                    <w:t xml:space="preserve">  </w:t>
                                  </w:r>
                                  <w:r w:rsidRPr="000D7DBC">
                                    <w:rPr>
                                      <w:sz w:val="16"/>
                                      <w:szCs w:val="16"/>
                                    </w:rPr>
                                    <w:t xml:space="preserve">Figure </w:t>
                                  </w:r>
                                  <w:r w:rsidRPr="000D7DBC">
                                    <w:rPr>
                                      <w:noProof/>
                                      <w:sz w:val="16"/>
                                      <w:szCs w:val="16"/>
                                    </w:rPr>
                                    <w:t>7</w:t>
                                  </w:r>
                                  <w:r w:rsidRPr="000D7DBC">
                                    <w:rPr>
                                      <w:sz w:val="16"/>
                                      <w:szCs w:val="16"/>
                                    </w:rPr>
                                    <w:fldChar w:fldCharType="end"/>
                                  </w:r>
                                  <w:r w:rsidRPr="000D7DBC">
                                    <w:rPr>
                                      <w:sz w:val="16"/>
                                      <w:szCs w:val="16"/>
                                      <w:lang w:val="en-GB"/>
                                    </w:rPr>
                                    <w:t>) (Note 4)</w:t>
                                  </w:r>
                                </w:p>
                              </w:tc>
                            </w:tr>
                            <w:tr w:rsidR="005D15DE" w:rsidRPr="000D7DBC" w14:paraId="1673FD4D" w14:textId="77777777" w:rsidTr="000D7DBC">
                              <w:tblPrEx>
                                <w:tblLook w:val="0000" w:firstRow="0" w:lastRow="0" w:firstColumn="0" w:lastColumn="0" w:noHBand="0" w:noVBand="0"/>
                              </w:tblPrEx>
                              <w:trPr>
                                <w:trHeight w:val="20"/>
                              </w:trPr>
                              <w:tc>
                                <w:tcPr>
                                  <w:tcW w:w="1219" w:type="dxa"/>
                                  <w:vMerge w:val="restart"/>
                                </w:tcPr>
                                <w:p w14:paraId="7661BFCD" w14:textId="77777777" w:rsidR="005D15DE" w:rsidRPr="000D7DBC" w:rsidRDefault="005D15DE" w:rsidP="00395BD1">
                                  <w:pPr>
                                    <w:jc w:val="left"/>
                                    <w:rPr>
                                      <w:sz w:val="16"/>
                                      <w:szCs w:val="16"/>
                                      <w:highlight w:val="yellow"/>
                                    </w:rPr>
                                  </w:pPr>
                                  <w:r w:rsidRPr="000D7DBC">
                                    <w:rPr>
                                      <w:sz w:val="16"/>
                                      <w:szCs w:val="16"/>
                                      <w:highlight w:val="yellow"/>
                                    </w:rPr>
                                    <w:t>2.1.8</w:t>
                                  </w:r>
                                </w:p>
                              </w:tc>
                              <w:tc>
                                <w:tcPr>
                                  <w:tcW w:w="2268" w:type="dxa"/>
                                  <w:vMerge w:val="restart"/>
                                </w:tcPr>
                                <w:p w14:paraId="1F0803C6" w14:textId="77777777" w:rsidR="005D15DE" w:rsidRPr="000D7DBC" w:rsidRDefault="005D15DE" w:rsidP="00395BD1">
                                  <w:pPr>
                                    <w:jc w:val="left"/>
                                    <w:rPr>
                                      <w:sz w:val="16"/>
                                      <w:szCs w:val="16"/>
                                      <w:highlight w:val="yellow"/>
                                      <w:lang w:val="en-US"/>
                                    </w:rPr>
                                  </w:pPr>
                                  <w:r w:rsidRPr="000D7DBC">
                                    <w:rPr>
                                      <w:sz w:val="16"/>
                                      <w:szCs w:val="16"/>
                                      <w:highlight w:val="yellow"/>
                                    </w:rPr>
                                    <w:t xml:space="preserve">Terminals </w:t>
                                  </w:r>
                                  <w:r w:rsidRPr="000D7DBC">
                                    <w:rPr>
                                      <w:sz w:val="16"/>
                                      <w:szCs w:val="16"/>
                                      <w:highlight w:val="yellow"/>
                                      <w:lang w:val="en-GB"/>
                                    </w:rPr>
                                    <w:t xml:space="preserve">operating above 24.25 GHz </w:t>
                                  </w:r>
                                  <w:r w:rsidRPr="000D7DBC">
                                    <w:rPr>
                                      <w:sz w:val="16"/>
                                      <w:szCs w:val="16"/>
                                      <w:highlight w:val="yellow"/>
                                    </w:rPr>
                                    <w:t>using AAS and beamforming with integrated antennas</w:t>
                                  </w:r>
                                </w:p>
                              </w:tc>
                              <w:tc>
                                <w:tcPr>
                                  <w:tcW w:w="1843" w:type="dxa"/>
                                </w:tcPr>
                                <w:p w14:paraId="118596C7" w14:textId="77777777" w:rsidR="005D15DE" w:rsidRPr="000D7DBC" w:rsidRDefault="005D15DE" w:rsidP="00395BD1">
                                  <w:pPr>
                                    <w:jc w:val="left"/>
                                    <w:rPr>
                                      <w:sz w:val="16"/>
                                      <w:szCs w:val="16"/>
                                      <w:highlight w:val="yellow"/>
                                    </w:rPr>
                                  </w:pPr>
                                  <w:r w:rsidRPr="000D7DBC">
                                    <w:rPr>
                                      <w:sz w:val="16"/>
                                      <w:szCs w:val="16"/>
                                      <w:highlight w:val="yellow"/>
                                    </w:rPr>
                                    <w:t xml:space="preserve">9 kHz </w:t>
                                  </w:r>
                                  <w:r w:rsidRPr="000D7DBC">
                                    <w:rPr>
                                      <w:sz w:val="16"/>
                                      <w:szCs w:val="16"/>
                                      <w:highlight w:val="yellow"/>
                                    </w:rPr>
                                    <w:sym w:font="Symbol" w:char="F0A3"/>
                                  </w:r>
                                  <w:r w:rsidRPr="000D7DBC">
                                    <w:rPr>
                                      <w:sz w:val="16"/>
                                      <w:szCs w:val="16"/>
                                      <w:highlight w:val="yellow"/>
                                    </w:rPr>
                                    <w:t xml:space="preserve"> </w:t>
                                  </w:r>
                                  <w:r w:rsidRPr="000D7DBC">
                                    <w:rPr>
                                      <w:i/>
                                      <w:sz w:val="16"/>
                                      <w:szCs w:val="16"/>
                                      <w:highlight w:val="yellow"/>
                                    </w:rPr>
                                    <w:t>f</w:t>
                                  </w:r>
                                  <w:r w:rsidRPr="000D7DBC">
                                    <w:rPr>
                                      <w:sz w:val="16"/>
                                      <w:szCs w:val="16"/>
                                      <w:highlight w:val="yellow"/>
                                    </w:rPr>
                                    <w:t xml:space="preserve"> </w:t>
                                  </w:r>
                                  <w:r w:rsidRPr="000D7DBC">
                                    <w:rPr>
                                      <w:sz w:val="16"/>
                                      <w:szCs w:val="16"/>
                                      <w:highlight w:val="yellow"/>
                                    </w:rPr>
                                    <w:sym w:font="Symbol" w:char="F0A3"/>
                                  </w:r>
                                  <w:r w:rsidRPr="000D7DBC">
                                    <w:rPr>
                                      <w:sz w:val="16"/>
                                      <w:szCs w:val="16"/>
                                      <w:highlight w:val="yellow"/>
                                    </w:rPr>
                                    <w:t xml:space="preserve"> 1 GHz</w:t>
                                  </w:r>
                                </w:p>
                              </w:tc>
                              <w:tc>
                                <w:tcPr>
                                  <w:tcW w:w="3853" w:type="dxa"/>
                                </w:tcPr>
                                <w:p w14:paraId="4CF60D95" w14:textId="77777777" w:rsidR="005D15DE" w:rsidRPr="000D7DBC" w:rsidRDefault="005D15DE" w:rsidP="00395BD1">
                                  <w:pPr>
                                    <w:jc w:val="left"/>
                                    <w:rPr>
                                      <w:sz w:val="16"/>
                                      <w:szCs w:val="16"/>
                                      <w:highlight w:val="yellow"/>
                                    </w:rPr>
                                  </w:pPr>
                                  <w:r w:rsidRPr="000D7DBC">
                                    <w:rPr>
                                      <w:sz w:val="16"/>
                                      <w:szCs w:val="16"/>
                                      <w:highlight w:val="yellow"/>
                                    </w:rPr>
                                    <w:t xml:space="preserve">-36 dBm </w:t>
                                  </w:r>
                                  <w:r w:rsidRPr="000D7DBC">
                                    <w:rPr>
                                      <w:sz w:val="16"/>
                                      <w:szCs w:val="16"/>
                                      <w:highlight w:val="yellow"/>
                                      <w:lang w:val="en-GB"/>
                                    </w:rPr>
                                    <w:t>(Note 4)</w:t>
                                  </w:r>
                                </w:p>
                              </w:tc>
                            </w:tr>
                            <w:tr w:rsidR="005D15DE" w:rsidRPr="000D7DBC" w14:paraId="6E27349B" w14:textId="77777777" w:rsidTr="000D7DBC">
                              <w:tblPrEx>
                                <w:tblLook w:val="0000" w:firstRow="0" w:lastRow="0" w:firstColumn="0" w:lastColumn="0" w:noHBand="0" w:noVBand="0"/>
                              </w:tblPrEx>
                              <w:trPr>
                                <w:trHeight w:val="20"/>
                              </w:trPr>
                              <w:tc>
                                <w:tcPr>
                                  <w:tcW w:w="1219" w:type="dxa"/>
                                  <w:vMerge/>
                                </w:tcPr>
                                <w:p w14:paraId="7AC92339" w14:textId="77777777" w:rsidR="005D15DE" w:rsidRPr="000D7DBC" w:rsidRDefault="005D15DE" w:rsidP="00395BD1">
                                  <w:pPr>
                                    <w:jc w:val="left"/>
                                    <w:rPr>
                                      <w:sz w:val="16"/>
                                      <w:szCs w:val="16"/>
                                      <w:highlight w:val="yellow"/>
                                      <w:lang w:val="en-GB"/>
                                    </w:rPr>
                                  </w:pPr>
                                </w:p>
                              </w:tc>
                              <w:tc>
                                <w:tcPr>
                                  <w:tcW w:w="2268" w:type="dxa"/>
                                  <w:vMerge/>
                                </w:tcPr>
                                <w:p w14:paraId="11594103" w14:textId="77777777" w:rsidR="005D15DE" w:rsidRPr="000D7DBC" w:rsidRDefault="005D15DE" w:rsidP="00395BD1">
                                  <w:pPr>
                                    <w:jc w:val="left"/>
                                    <w:rPr>
                                      <w:sz w:val="16"/>
                                      <w:szCs w:val="16"/>
                                      <w:highlight w:val="yellow"/>
                                      <w:lang w:val="en-GB"/>
                                    </w:rPr>
                                  </w:pPr>
                                </w:p>
                              </w:tc>
                              <w:tc>
                                <w:tcPr>
                                  <w:tcW w:w="1843" w:type="dxa"/>
                                </w:tcPr>
                                <w:p w14:paraId="281FDAF2" w14:textId="77777777" w:rsidR="005D15DE" w:rsidRPr="000D7DBC" w:rsidRDefault="005D15DE" w:rsidP="00395BD1">
                                  <w:pPr>
                                    <w:jc w:val="left"/>
                                    <w:rPr>
                                      <w:sz w:val="16"/>
                                      <w:szCs w:val="16"/>
                                      <w:highlight w:val="yellow"/>
                                      <w:lang w:val="en-GB"/>
                                    </w:rPr>
                                  </w:pPr>
                                  <w:r w:rsidRPr="000D7DBC">
                                    <w:rPr>
                                      <w:sz w:val="16"/>
                                      <w:szCs w:val="16"/>
                                      <w:highlight w:val="yellow"/>
                                    </w:rPr>
                                    <w:t xml:space="preserve">1 GHz &lt; </w:t>
                                  </w:r>
                                  <w:r w:rsidRPr="000D7DBC">
                                    <w:rPr>
                                      <w:i/>
                                      <w:sz w:val="16"/>
                                      <w:szCs w:val="16"/>
                                      <w:highlight w:val="yellow"/>
                                    </w:rPr>
                                    <w:t>f</w:t>
                                  </w:r>
                                  <w:r w:rsidRPr="000D7DBC">
                                    <w:rPr>
                                      <w:sz w:val="16"/>
                                      <w:szCs w:val="16"/>
                                      <w:highlight w:val="yellow"/>
                                    </w:rPr>
                                    <w:t xml:space="preserve"> </w:t>
                                  </w:r>
                                  <w:r w:rsidRPr="000D7DBC">
                                    <w:rPr>
                                      <w:sz w:val="16"/>
                                      <w:szCs w:val="16"/>
                                      <w:highlight w:val="yellow"/>
                                    </w:rPr>
                                    <w:sym w:font="Symbol" w:char="F0A3"/>
                                  </w:r>
                                  <w:r w:rsidRPr="000D7DBC">
                                    <w:rPr>
                                      <w:sz w:val="16"/>
                                      <w:szCs w:val="16"/>
                                      <w:highlight w:val="yellow"/>
                                    </w:rPr>
                                    <w:t xml:space="preserve"> 6 GHz</w:t>
                                  </w:r>
                                </w:p>
                              </w:tc>
                              <w:tc>
                                <w:tcPr>
                                  <w:tcW w:w="3853" w:type="dxa"/>
                                </w:tcPr>
                                <w:p w14:paraId="691F3AFF" w14:textId="77777777" w:rsidR="005D15DE" w:rsidRPr="000D7DBC" w:rsidRDefault="005D15DE" w:rsidP="00395BD1">
                                  <w:pPr>
                                    <w:jc w:val="left"/>
                                    <w:rPr>
                                      <w:sz w:val="16"/>
                                      <w:szCs w:val="16"/>
                                      <w:highlight w:val="yellow"/>
                                      <w:lang w:val="en-GB"/>
                                    </w:rPr>
                                  </w:pPr>
                                  <w:r w:rsidRPr="000D7DBC">
                                    <w:rPr>
                                      <w:sz w:val="16"/>
                                      <w:szCs w:val="16"/>
                                      <w:highlight w:val="yellow"/>
                                    </w:rPr>
                                    <w:t xml:space="preserve">-30 dBm </w:t>
                                  </w:r>
                                  <w:r w:rsidRPr="000D7DBC">
                                    <w:rPr>
                                      <w:sz w:val="16"/>
                                      <w:szCs w:val="16"/>
                                      <w:highlight w:val="yellow"/>
                                      <w:lang w:val="en-GB"/>
                                    </w:rPr>
                                    <w:t>(Note 4)</w:t>
                                  </w:r>
                                </w:p>
                              </w:tc>
                            </w:tr>
                            <w:tr w:rsidR="005D15DE" w:rsidRPr="006A5C0D" w14:paraId="37F47BBE" w14:textId="77777777" w:rsidTr="000D7DBC">
                              <w:tblPrEx>
                                <w:tblLook w:val="0000" w:firstRow="0" w:lastRow="0" w:firstColumn="0" w:lastColumn="0" w:noHBand="0" w:noVBand="0"/>
                              </w:tblPrEx>
                              <w:trPr>
                                <w:trHeight w:val="20"/>
                              </w:trPr>
                              <w:tc>
                                <w:tcPr>
                                  <w:tcW w:w="1219" w:type="dxa"/>
                                  <w:vMerge/>
                                </w:tcPr>
                                <w:p w14:paraId="711A14B1" w14:textId="77777777" w:rsidR="005D15DE" w:rsidRPr="000D7DBC" w:rsidRDefault="005D15DE" w:rsidP="00395BD1">
                                  <w:pPr>
                                    <w:jc w:val="left"/>
                                    <w:rPr>
                                      <w:sz w:val="16"/>
                                      <w:szCs w:val="16"/>
                                      <w:highlight w:val="yellow"/>
                                      <w:lang w:val="en-GB"/>
                                    </w:rPr>
                                  </w:pPr>
                                </w:p>
                              </w:tc>
                              <w:tc>
                                <w:tcPr>
                                  <w:tcW w:w="2268" w:type="dxa"/>
                                  <w:vMerge/>
                                </w:tcPr>
                                <w:p w14:paraId="1098CA35" w14:textId="77777777" w:rsidR="005D15DE" w:rsidRPr="000D7DBC" w:rsidRDefault="005D15DE" w:rsidP="00395BD1">
                                  <w:pPr>
                                    <w:jc w:val="left"/>
                                    <w:rPr>
                                      <w:sz w:val="16"/>
                                      <w:szCs w:val="16"/>
                                      <w:highlight w:val="yellow"/>
                                      <w:lang w:val="en-GB"/>
                                    </w:rPr>
                                  </w:pPr>
                                </w:p>
                              </w:tc>
                              <w:tc>
                                <w:tcPr>
                                  <w:tcW w:w="1843" w:type="dxa"/>
                                </w:tcPr>
                                <w:p w14:paraId="50920920" w14:textId="77777777" w:rsidR="005D15DE" w:rsidRPr="000D7DBC" w:rsidRDefault="005D15DE" w:rsidP="00395BD1">
                                  <w:pPr>
                                    <w:jc w:val="left"/>
                                    <w:rPr>
                                      <w:sz w:val="16"/>
                                      <w:szCs w:val="16"/>
                                      <w:highlight w:val="yellow"/>
                                      <w:lang w:val="en-GB"/>
                                    </w:rPr>
                                  </w:pPr>
                                  <w:r w:rsidRPr="000D7DBC">
                                    <w:rPr>
                                      <w:sz w:val="16"/>
                                      <w:szCs w:val="16"/>
                                      <w:highlight w:val="yellow"/>
                                      <w:lang w:val="en-US"/>
                                    </w:rPr>
                                    <w:t>6</w:t>
                                  </w:r>
                                  <w:r w:rsidRPr="000D7DBC">
                                    <w:rPr>
                                      <w:sz w:val="16"/>
                                      <w:szCs w:val="16"/>
                                      <w:highlight w:val="yellow"/>
                                    </w:rPr>
                                    <w:t xml:space="preserve"> GHz </w:t>
                                  </w:r>
                                  <w:r w:rsidRPr="000D7DBC">
                                    <w:rPr>
                                      <w:sz w:val="16"/>
                                      <w:szCs w:val="16"/>
                                      <w:highlight w:val="yellow"/>
                                      <w:lang w:val="en-GB"/>
                                    </w:rPr>
                                    <w:t xml:space="preserve">&lt; </w:t>
                                  </w:r>
                                  <w:r w:rsidRPr="000D7DBC">
                                    <w:rPr>
                                      <w:i/>
                                      <w:sz w:val="16"/>
                                      <w:szCs w:val="16"/>
                                      <w:highlight w:val="yellow"/>
                                      <w:lang w:val="en-GB"/>
                                    </w:rPr>
                                    <w:t>f</w:t>
                                  </w:r>
                                  <w:r w:rsidRPr="000D7DBC">
                                    <w:rPr>
                                      <w:sz w:val="16"/>
                                      <w:szCs w:val="16"/>
                                      <w:highlight w:val="yellow"/>
                                      <w:lang w:val="en-GB"/>
                                    </w:rPr>
                                    <w:t xml:space="preserve"> </w:t>
                                  </w:r>
                                  <w:r w:rsidRPr="000D7DBC">
                                    <w:rPr>
                                      <w:sz w:val="16"/>
                                      <w:szCs w:val="16"/>
                                      <w:highlight w:val="yellow"/>
                                      <w:lang w:val="en-GB"/>
                                    </w:rPr>
                                    <w:sym w:font="Symbol" w:char="F0A3"/>
                                  </w:r>
                                  <w:r w:rsidRPr="000D7DBC">
                                    <w:rPr>
                                      <w:sz w:val="16"/>
                                      <w:szCs w:val="16"/>
                                      <w:highlight w:val="yellow"/>
                                      <w:lang w:val="en-GB"/>
                                    </w:rPr>
                                    <w:t xml:space="preserve"> F</w:t>
                                  </w:r>
                                  <w:r w:rsidRPr="000D7DBC">
                                    <w:rPr>
                                      <w:caps/>
                                      <w:sz w:val="16"/>
                                      <w:szCs w:val="16"/>
                                      <w:highlight w:val="yellow"/>
                                      <w:vertAlign w:val="subscript"/>
                                      <w:lang w:val="en-GB"/>
                                    </w:rPr>
                                    <w:t>upper</w:t>
                                  </w:r>
                                  <w:r w:rsidRPr="000D7DBC">
                                    <w:rPr>
                                      <w:sz w:val="16"/>
                                      <w:szCs w:val="16"/>
                                      <w:highlight w:val="yellow"/>
                                      <w:lang w:val="en-GB"/>
                                    </w:rPr>
                                    <w:t xml:space="preserve"> (see </w:t>
                                  </w:r>
                                  <w:r w:rsidRPr="000D7DBC">
                                    <w:rPr>
                                      <w:i/>
                                      <w:sz w:val="16"/>
                                      <w:szCs w:val="16"/>
                                      <w:highlight w:val="yellow"/>
                                      <w:lang w:val="en-GB"/>
                                    </w:rPr>
                                    <w:t>recommend 3</w:t>
                                  </w:r>
                                  <w:r w:rsidRPr="000D7DBC">
                                    <w:rPr>
                                      <w:sz w:val="16"/>
                                      <w:szCs w:val="16"/>
                                      <w:highlight w:val="yellow"/>
                                      <w:lang w:val="en-GB"/>
                                    </w:rPr>
                                    <w:t>)</w:t>
                                  </w:r>
                                </w:p>
                              </w:tc>
                              <w:tc>
                                <w:tcPr>
                                  <w:tcW w:w="3853" w:type="dxa"/>
                                </w:tcPr>
                                <w:p w14:paraId="0D750178" w14:textId="77777777" w:rsidR="005D15DE" w:rsidRPr="000D7DBC" w:rsidRDefault="005D15DE" w:rsidP="00395BD1">
                                  <w:pPr>
                                    <w:pStyle w:val="Text0"/>
                                    <w:ind w:firstLine="0"/>
                                    <w:jc w:val="left"/>
                                    <w:rPr>
                                      <w:sz w:val="16"/>
                                      <w:szCs w:val="16"/>
                                      <w:highlight w:val="yellow"/>
                                      <w:lang w:val="en-US"/>
                                    </w:rPr>
                                  </w:pPr>
                                  <w:r w:rsidRPr="000D7DBC">
                                    <w:rPr>
                                      <w:sz w:val="16"/>
                                      <w:szCs w:val="16"/>
                                      <w:highlight w:val="yellow"/>
                                    </w:rPr>
                                    <w:t xml:space="preserve">-13 </w:t>
                                  </w:r>
                                  <w:proofErr w:type="spellStart"/>
                                  <w:r w:rsidRPr="000D7DBC">
                                    <w:rPr>
                                      <w:sz w:val="16"/>
                                      <w:szCs w:val="16"/>
                                      <w:highlight w:val="yellow"/>
                                    </w:rPr>
                                    <w:t>dBm</w:t>
                                  </w:r>
                                  <w:proofErr w:type="spellEnd"/>
                                  <w:r w:rsidRPr="000D7DBC">
                                    <w:rPr>
                                      <w:sz w:val="16"/>
                                      <w:szCs w:val="16"/>
                                      <w:highlight w:val="yellow"/>
                                    </w:rPr>
                                    <w:t xml:space="preserve">/MHz and </w:t>
                                  </w:r>
                                </w:p>
                                <w:p w14:paraId="5CC62133" w14:textId="77777777" w:rsidR="005D15DE" w:rsidRPr="000D7DBC" w:rsidRDefault="005D15DE" w:rsidP="00395BD1">
                                  <w:pPr>
                                    <w:pStyle w:val="Text0"/>
                                    <w:ind w:firstLine="0"/>
                                    <w:jc w:val="left"/>
                                    <w:rPr>
                                      <w:sz w:val="16"/>
                                      <w:szCs w:val="16"/>
                                      <w:highlight w:val="yellow"/>
                                    </w:rPr>
                                  </w:pPr>
                                  <w:r w:rsidRPr="000D7DBC">
                                    <w:rPr>
                                      <w:sz w:val="16"/>
                                      <w:szCs w:val="16"/>
                                      <w:highlight w:val="yellow"/>
                                    </w:rPr>
                                    <w:t xml:space="preserve">-10 </w:t>
                                  </w:r>
                                  <w:proofErr w:type="spellStart"/>
                                  <w:r w:rsidRPr="000D7DBC">
                                    <w:rPr>
                                      <w:sz w:val="16"/>
                                      <w:szCs w:val="16"/>
                                      <w:highlight w:val="yellow"/>
                                    </w:rPr>
                                    <w:t>dBm</w:t>
                                  </w:r>
                                  <w:proofErr w:type="spellEnd"/>
                                  <w:r w:rsidRPr="000D7DBC">
                                    <w:rPr>
                                      <w:sz w:val="16"/>
                                      <w:szCs w:val="16"/>
                                      <w:highlight w:val="yellow"/>
                                    </w:rPr>
                                    <w:t>/</w:t>
                                  </w:r>
                                  <w:r w:rsidRPr="000D7DBC">
                                    <w:rPr>
                                      <w:sz w:val="16"/>
                                      <w:szCs w:val="16"/>
                                      <w:highlight w:val="yellow"/>
                                      <w:lang w:val="en-US"/>
                                    </w:rPr>
                                    <w:t xml:space="preserve">100 </w:t>
                                  </w:r>
                                  <w:r w:rsidRPr="000D7DBC">
                                    <w:rPr>
                                      <w:sz w:val="16"/>
                                      <w:szCs w:val="16"/>
                                      <w:highlight w:val="yellow"/>
                                    </w:rPr>
                                    <w:t>MHz</w:t>
                                  </w:r>
                                  <w:r w:rsidRPr="000D7DBC">
                                    <w:rPr>
                                      <w:sz w:val="16"/>
                                      <w:szCs w:val="16"/>
                                      <w:highlight w:val="yellow"/>
                                      <w:lang w:val="en-US"/>
                                    </w:rPr>
                                    <w:t xml:space="preserve"> </w:t>
                                  </w:r>
                                  <w:r w:rsidRPr="000D7DBC">
                                    <w:rPr>
                                      <w:sz w:val="16"/>
                                      <w:szCs w:val="16"/>
                                      <w:highlight w:val="yellow"/>
                                    </w:rPr>
                                    <w:t>(Note 4)</w:t>
                                  </w:r>
                                  <w:r w:rsidRPr="000D7DBC">
                                    <w:rPr>
                                      <w:sz w:val="16"/>
                                      <w:szCs w:val="16"/>
                                      <w:highlight w:val="yellow"/>
                                      <w:lang w:val="en-US"/>
                                    </w:rPr>
                                    <w:t xml:space="preserve"> (Note 5)</w:t>
                                  </w:r>
                                </w:p>
                              </w:tc>
                            </w:tr>
                          </w:tbl>
                          <w:p w14:paraId="2D080CA9" w14:textId="3550CC9E" w:rsidR="005D15DE" w:rsidRDefault="005D15D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713B44" id="_x0000_t202" coordsize="21600,21600" o:spt="202" path="m,l,21600r21600,l21600,xe">
                <v:stroke joinstyle="miter"/>
                <v:path gradientshapeok="t" o:connecttype="rect"/>
              </v:shapetype>
              <v:shape id="Text Box 2" o:spid="_x0000_s1026" type="#_x0000_t202" style="position:absolute;margin-left:3.1pt;margin-top:54.1pt;width:477.4pt;height:354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AJ9JQIAAEcEAAAOAAAAZHJzL2Uyb0RvYy54bWysU1Fv2yAQfp+0/4B4X+xYSdpYcaouXaZJ&#10;XTep3Q/AGMdowDEgsbNfvwOnadRtL9N4QBx3fHz33d3qZtCKHITzEkxFp5OcEmE4NNLsKvrtafvu&#10;mhIfmGmYAiMqehSe3qzfvln1thQFdKAa4QiCGF/2tqJdCLbMMs87oZmfgBUGnS04zQKabpc1jvWI&#10;rlVW5Pki68E11gEX3uPt3eik64TftoKHL23rRSCqosgtpN2lvY57tl6xcueY7SQ/0WD/wEIzafDT&#10;M9QdC4zsnfwNSkvuwEMbJhx0Bm0ruUg5YDbT/FU2jx2zIuWC4nh7lsn/P1j+cPjqiGwqWkyvKDFM&#10;Y5GexBDIexhIEfXprS8x7NFiYBjwGuuccvX2Hvh3TwxsOmZ24tY56DvBGuQ3jS+zi6cjjo8gdf8Z&#10;GvyG7QMkoKF1OoqHchBExzodz7WJVDheLvJFsbxGF0ffbLacX+epehkrn59b58NHAZrEQ0UdFj/B&#10;s8O9D5EOK59D4m8elGy2UqlkuF29UY4cGDbKNq2UwaswZUhf0eW8mI8K/BUiT+tPEFoG7HgldUUx&#10;BVwxiJVRtw+mSefApBrPSFmZk5BRu1HFMNQDBkZ1a2iOKKmDsbNxEvHQgftJSY9dXVH/Y8+coER9&#10;MliW5XQ2i2OQjNn8qkDDXXrqSw8zHKEqGigZj5uQRifyNXCL5WtlEvaFyYkrdmvS+zRZcRwu7RT1&#10;Mv/rXwAAAP//AwBQSwMEFAAGAAgAAAAhAJE1BwXdAAAACQEAAA8AAABkcnMvZG93bnJldi54bWxM&#10;j0FPwzAMhe9I/IfISFwQSztQ6UrTCSGB4DYGgmvWeG1F4pQk68q/x5zgZvt7en6vXs/OiglDHDwp&#10;yBcZCKTWm4E6BW+vD5cliJg0GW09oYJvjLBuTk9qXRl/pBectqkTbEKx0gr6lMZKytj26HRc+BGJ&#10;2d4HpxOvoZMm6CObOyuXWVZIpwfiD70e8b7H9nN7cArK66fpIz5fbd7bYm9X6eJmevwKSp2fzXe3&#10;IBLO6U8Mv/E5OjScaecPZKKwCoolC/mclTwwXxU5d9uxec5INrX836D5AQAA//8DAFBLAQItABQA&#10;BgAIAAAAIQC2gziS/gAAAOEBAAATAAAAAAAAAAAAAAAAAAAAAABbQ29udGVudF9UeXBlc10ueG1s&#10;UEsBAi0AFAAGAAgAAAAhADj9If/WAAAAlAEAAAsAAAAAAAAAAAAAAAAALwEAAF9yZWxzLy5yZWxz&#10;UEsBAi0AFAAGAAgAAAAhACZUAn0lAgAARwQAAA4AAAAAAAAAAAAAAAAALgIAAGRycy9lMm9Eb2Mu&#10;eG1sUEsBAi0AFAAGAAgAAAAhAJE1BwXdAAAACQEAAA8AAAAAAAAAAAAAAAAAfwQAAGRycy9kb3du&#10;cmV2LnhtbFBLBQYAAAAABAAEAPMAAACJBQAAAAA=&#10;">
                <v:textbox>
                  <w:txbxContent>
                    <w:p w14:paraId="77C69812" w14:textId="77777777" w:rsidR="005D15DE" w:rsidRPr="006A5C0D" w:rsidRDefault="005D15DE" w:rsidP="00395BD1">
                      <w:pPr>
                        <w:pStyle w:val="ECCAnnexheading2"/>
                        <w:spacing w:before="120" w:after="120"/>
                      </w:pPr>
                      <w:r w:rsidRPr="006A5C0D">
                        <w:t>Limits</w:t>
                      </w:r>
                    </w:p>
                    <w:p w14:paraId="18C4E01B" w14:textId="7FB9CC4E" w:rsidR="005D15DE" w:rsidRPr="000D7DBC" w:rsidRDefault="005D15DE" w:rsidP="00C63387">
                      <w:pPr>
                        <w:pStyle w:val="Caption"/>
                        <w:rPr>
                          <w:sz w:val="16"/>
                          <w:szCs w:val="16"/>
                        </w:rPr>
                      </w:pPr>
                      <w:r w:rsidRPr="000D7DBC">
                        <w:rPr>
                          <w:sz w:val="16"/>
                          <w:szCs w:val="16"/>
                        </w:rPr>
                        <w:t xml:space="preserve">Table </w:t>
                      </w:r>
                      <w:r w:rsidRPr="000D7DBC">
                        <w:rPr>
                          <w:sz w:val="16"/>
                          <w:szCs w:val="16"/>
                        </w:rPr>
                        <w:fldChar w:fldCharType="begin"/>
                      </w:r>
                      <w:r w:rsidRPr="000D7DBC">
                        <w:rPr>
                          <w:sz w:val="16"/>
                          <w:szCs w:val="16"/>
                        </w:rPr>
                        <w:instrText xml:space="preserve"> SEQ Table \* ARABIC </w:instrText>
                      </w:r>
                      <w:r w:rsidRPr="000D7DBC">
                        <w:rPr>
                          <w:sz w:val="16"/>
                          <w:szCs w:val="16"/>
                        </w:rPr>
                        <w:fldChar w:fldCharType="separate"/>
                      </w:r>
                      <w:r w:rsidRPr="000D7DBC">
                        <w:rPr>
                          <w:noProof/>
                          <w:sz w:val="16"/>
                          <w:szCs w:val="16"/>
                        </w:rPr>
                        <w:t>6</w:t>
                      </w:r>
                      <w:r w:rsidRPr="000D7DBC">
                        <w:rPr>
                          <w:noProof/>
                          <w:sz w:val="16"/>
                          <w:szCs w:val="16"/>
                        </w:rPr>
                        <w:fldChar w:fldCharType="end"/>
                      </w:r>
                      <w:r w:rsidRPr="000D7DBC">
                        <w:rPr>
                          <w:sz w:val="16"/>
                          <w:szCs w:val="16"/>
                        </w:rPr>
                        <w:t>: Spurious domain emission limits for the land mobile service, maritime mobile service and short range devices</w:t>
                      </w:r>
                    </w:p>
                    <w:tbl>
                      <w:tblPr>
                        <w:tblStyle w:val="ECCTable-redheader"/>
                        <w:tblW w:w="0" w:type="auto"/>
                        <w:tblInd w:w="0" w:type="dxa"/>
                        <w:tblLayout w:type="fixed"/>
                        <w:tblLook w:val="04A0" w:firstRow="1" w:lastRow="0" w:firstColumn="1" w:lastColumn="0" w:noHBand="0" w:noVBand="1"/>
                      </w:tblPr>
                      <w:tblGrid>
                        <w:gridCol w:w="1219"/>
                        <w:gridCol w:w="2268"/>
                        <w:gridCol w:w="1843"/>
                        <w:gridCol w:w="3853"/>
                      </w:tblGrid>
                      <w:tr w:rsidR="005D15DE" w:rsidRPr="000D7DBC" w14:paraId="11188990" w14:textId="77777777" w:rsidTr="000D7DBC">
                        <w:trPr>
                          <w:cnfStyle w:val="100000000000" w:firstRow="1" w:lastRow="0" w:firstColumn="0" w:lastColumn="0" w:oddVBand="0" w:evenVBand="0" w:oddHBand="0" w:evenHBand="0" w:firstRowFirstColumn="0" w:firstRowLastColumn="0" w:lastRowFirstColumn="0" w:lastRowLastColumn="0"/>
                          <w:trHeight w:val="20"/>
                        </w:trPr>
                        <w:tc>
                          <w:tcPr>
                            <w:tcW w:w="1219" w:type="dxa"/>
                          </w:tcPr>
                          <w:p w14:paraId="53D61F22" w14:textId="77777777" w:rsidR="005D15DE" w:rsidRPr="000D7DBC" w:rsidRDefault="005D15DE" w:rsidP="00C63387">
                            <w:pPr>
                              <w:rPr>
                                <w:sz w:val="16"/>
                                <w:szCs w:val="16"/>
                                <w:lang w:val="en-GB"/>
                              </w:rPr>
                            </w:pPr>
                            <w:r w:rsidRPr="000D7DBC">
                              <w:rPr>
                                <w:sz w:val="16"/>
                                <w:szCs w:val="16"/>
                                <w:lang w:val="en-GB"/>
                              </w:rPr>
                              <w:t>Reference number</w:t>
                            </w:r>
                          </w:p>
                        </w:tc>
                        <w:tc>
                          <w:tcPr>
                            <w:tcW w:w="2268" w:type="dxa"/>
                          </w:tcPr>
                          <w:p w14:paraId="58754573" w14:textId="77777777" w:rsidR="005D15DE" w:rsidRPr="000D7DBC" w:rsidRDefault="005D15DE" w:rsidP="00C63387">
                            <w:pPr>
                              <w:rPr>
                                <w:sz w:val="16"/>
                                <w:szCs w:val="16"/>
                                <w:lang w:val="en-GB"/>
                              </w:rPr>
                            </w:pPr>
                            <w:r w:rsidRPr="000D7DBC">
                              <w:rPr>
                                <w:sz w:val="16"/>
                                <w:szCs w:val="16"/>
                                <w:lang w:val="en-GB"/>
                              </w:rPr>
                              <w:t>Type of equipment</w:t>
                            </w:r>
                          </w:p>
                        </w:tc>
                        <w:tc>
                          <w:tcPr>
                            <w:tcW w:w="1843" w:type="dxa"/>
                          </w:tcPr>
                          <w:p w14:paraId="25F62E69" w14:textId="77777777" w:rsidR="005D15DE" w:rsidRPr="000D7DBC" w:rsidRDefault="005D15DE" w:rsidP="00C63387">
                            <w:pPr>
                              <w:tabs>
                                <w:tab w:val="left" w:pos="1843"/>
                              </w:tabs>
                              <w:rPr>
                                <w:sz w:val="16"/>
                                <w:szCs w:val="16"/>
                                <w:lang w:val="en-GB"/>
                              </w:rPr>
                            </w:pPr>
                            <w:r w:rsidRPr="000D7DBC">
                              <w:rPr>
                                <w:sz w:val="16"/>
                                <w:szCs w:val="16"/>
                                <w:lang w:val="en-GB"/>
                              </w:rPr>
                              <w:t xml:space="preserve">Frequency of the spurious domain emission </w:t>
                            </w:r>
                            <w:r w:rsidRPr="000D7DBC">
                              <w:rPr>
                                <w:i/>
                                <w:sz w:val="16"/>
                                <w:szCs w:val="16"/>
                                <w:lang w:val="en-GB"/>
                              </w:rPr>
                              <w:t>f</w:t>
                            </w:r>
                          </w:p>
                        </w:tc>
                        <w:tc>
                          <w:tcPr>
                            <w:tcW w:w="3853" w:type="dxa"/>
                          </w:tcPr>
                          <w:p w14:paraId="705F3F9E" w14:textId="77777777" w:rsidR="005D15DE" w:rsidRPr="000D7DBC" w:rsidRDefault="005D15DE" w:rsidP="00C63387">
                            <w:pPr>
                              <w:tabs>
                                <w:tab w:val="left" w:pos="1843"/>
                              </w:tabs>
                              <w:rPr>
                                <w:sz w:val="16"/>
                                <w:szCs w:val="16"/>
                                <w:lang w:val="en-GB"/>
                              </w:rPr>
                            </w:pPr>
                            <w:r w:rsidRPr="000D7DBC">
                              <w:rPr>
                                <w:sz w:val="16"/>
                                <w:szCs w:val="16"/>
                                <w:lang w:val="en-GB"/>
                              </w:rPr>
                              <w:t>Limits: mean power or, when applicable, average power during bursts duration in the reference bandwidth</w:t>
                            </w:r>
                          </w:p>
                        </w:tc>
                      </w:tr>
                      <w:tr w:rsidR="005D15DE" w:rsidRPr="000D7DBC" w14:paraId="68F345F0" w14:textId="77777777" w:rsidTr="000D7DBC">
                        <w:tblPrEx>
                          <w:tblLook w:val="0000" w:firstRow="0" w:lastRow="0" w:firstColumn="0" w:lastColumn="0" w:noHBand="0" w:noVBand="0"/>
                        </w:tblPrEx>
                        <w:trPr>
                          <w:trHeight w:val="20"/>
                        </w:trPr>
                        <w:tc>
                          <w:tcPr>
                            <w:tcW w:w="1219" w:type="dxa"/>
                            <w:vMerge w:val="restart"/>
                          </w:tcPr>
                          <w:p w14:paraId="711CA34C" w14:textId="2B7ED4AD" w:rsidR="005D15DE" w:rsidRPr="00395BD1" w:rsidRDefault="005D15DE" w:rsidP="00395BD1">
                            <w:pPr>
                              <w:rPr>
                                <w:sz w:val="16"/>
                                <w:szCs w:val="16"/>
                                <w:lang w:val="en-GB"/>
                              </w:rPr>
                            </w:pPr>
                            <w:r w:rsidRPr="00395BD1">
                              <w:rPr>
                                <w:sz w:val="16"/>
                                <w:szCs w:val="16"/>
                                <w:lang w:val="en-GB"/>
                              </w:rPr>
                              <w:t>2.1.1</w:t>
                            </w:r>
                          </w:p>
                        </w:tc>
                        <w:tc>
                          <w:tcPr>
                            <w:tcW w:w="2268" w:type="dxa"/>
                            <w:vMerge w:val="restart"/>
                          </w:tcPr>
                          <w:p w14:paraId="72B18AB3" w14:textId="7D8A423E" w:rsidR="005D15DE" w:rsidRPr="00395BD1" w:rsidRDefault="005D15DE" w:rsidP="00395BD1">
                            <w:pPr>
                              <w:jc w:val="left"/>
                              <w:rPr>
                                <w:sz w:val="16"/>
                                <w:szCs w:val="16"/>
                                <w:lang w:val="en-GB"/>
                              </w:rPr>
                            </w:pPr>
                            <w:r w:rsidRPr="00395BD1">
                              <w:rPr>
                                <w:sz w:val="16"/>
                                <w:szCs w:val="16"/>
                                <w:lang w:val="en-GB"/>
                              </w:rPr>
                              <w:t>Terminals and Base Stations</w:t>
                            </w:r>
                            <w:r w:rsidRPr="00395BD1">
                              <w:rPr>
                                <w:sz w:val="16"/>
                                <w:szCs w:val="16"/>
                                <w:lang w:val="en-GB"/>
                              </w:rPr>
                              <w:br/>
                              <w:t>(in transmit mode),</w:t>
                            </w:r>
                            <w:r>
                              <w:rPr>
                                <w:sz w:val="16"/>
                                <w:szCs w:val="16"/>
                                <w:lang w:val="en-GB"/>
                              </w:rPr>
                              <w:t xml:space="preserve"> </w:t>
                            </w:r>
                            <w:r w:rsidRPr="00395BD1">
                              <w:rPr>
                                <w:sz w:val="16"/>
                                <w:szCs w:val="16"/>
                                <w:lang w:val="en-GB"/>
                              </w:rPr>
                              <w:t>except the equipment specified below</w:t>
                            </w:r>
                          </w:p>
                        </w:tc>
                        <w:tc>
                          <w:tcPr>
                            <w:tcW w:w="1843" w:type="dxa"/>
                          </w:tcPr>
                          <w:p w14:paraId="2022EB0B" w14:textId="2D860173" w:rsidR="005D15DE" w:rsidRPr="00395BD1" w:rsidRDefault="005D15DE" w:rsidP="00395BD1">
                            <w:pPr>
                              <w:rPr>
                                <w:sz w:val="16"/>
                                <w:szCs w:val="16"/>
                                <w:lang w:val="en-GB"/>
                              </w:rPr>
                            </w:pPr>
                            <w:r w:rsidRPr="00395BD1">
                              <w:rPr>
                                <w:sz w:val="16"/>
                                <w:szCs w:val="16"/>
                                <w:lang w:val="en-GB"/>
                              </w:rPr>
                              <w:t xml:space="preserve">9 kHz </w:t>
                            </w:r>
                            <w:r w:rsidRPr="00395BD1">
                              <w:rPr>
                                <w:sz w:val="16"/>
                                <w:szCs w:val="16"/>
                                <w:lang w:val="en-GB"/>
                              </w:rPr>
                              <w:sym w:font="Symbol" w:char="F0A3"/>
                            </w:r>
                            <w:r w:rsidRPr="00395BD1">
                              <w:rPr>
                                <w:sz w:val="16"/>
                                <w:szCs w:val="16"/>
                                <w:lang w:val="en-GB"/>
                              </w:rPr>
                              <w:t xml:space="preserve"> </w:t>
                            </w:r>
                            <w:r w:rsidRPr="00395BD1">
                              <w:rPr>
                                <w:i/>
                                <w:sz w:val="16"/>
                                <w:szCs w:val="16"/>
                                <w:lang w:val="en-GB"/>
                              </w:rPr>
                              <w:t>f</w:t>
                            </w:r>
                            <w:r w:rsidRPr="00395BD1">
                              <w:rPr>
                                <w:sz w:val="16"/>
                                <w:szCs w:val="16"/>
                                <w:lang w:val="en-GB"/>
                              </w:rPr>
                              <w:t xml:space="preserve"> </w:t>
                            </w:r>
                            <w:r w:rsidRPr="00395BD1">
                              <w:rPr>
                                <w:sz w:val="16"/>
                                <w:szCs w:val="16"/>
                                <w:lang w:val="en-GB"/>
                              </w:rPr>
                              <w:sym w:font="Symbol" w:char="F0A3"/>
                            </w:r>
                            <w:r w:rsidRPr="00395BD1">
                              <w:rPr>
                                <w:sz w:val="16"/>
                                <w:szCs w:val="16"/>
                                <w:lang w:val="en-GB"/>
                              </w:rPr>
                              <w:t xml:space="preserve"> 1 GHz</w:t>
                            </w:r>
                          </w:p>
                        </w:tc>
                        <w:tc>
                          <w:tcPr>
                            <w:tcW w:w="3853" w:type="dxa"/>
                          </w:tcPr>
                          <w:p w14:paraId="769FBBC4" w14:textId="08F25EC4" w:rsidR="005D15DE" w:rsidRPr="00395BD1" w:rsidRDefault="005D15DE" w:rsidP="00395BD1">
                            <w:pPr>
                              <w:rPr>
                                <w:sz w:val="16"/>
                                <w:szCs w:val="16"/>
                                <w:lang w:val="en-GB"/>
                              </w:rPr>
                            </w:pPr>
                            <w:r w:rsidRPr="00395BD1">
                              <w:rPr>
                                <w:sz w:val="16"/>
                                <w:szCs w:val="16"/>
                                <w:lang w:val="en-GB"/>
                              </w:rPr>
                              <w:t xml:space="preserve">-36 </w:t>
                            </w:r>
                            <w:proofErr w:type="spellStart"/>
                            <w:r w:rsidRPr="00395BD1">
                              <w:rPr>
                                <w:sz w:val="16"/>
                                <w:szCs w:val="16"/>
                                <w:lang w:val="en-GB"/>
                              </w:rPr>
                              <w:t>dBm</w:t>
                            </w:r>
                            <w:proofErr w:type="spellEnd"/>
                          </w:p>
                        </w:tc>
                      </w:tr>
                      <w:tr w:rsidR="005D15DE" w:rsidRPr="000D7DBC" w14:paraId="543AF02E" w14:textId="77777777" w:rsidTr="000D7DBC">
                        <w:tblPrEx>
                          <w:tblLook w:val="0000" w:firstRow="0" w:lastRow="0" w:firstColumn="0" w:lastColumn="0" w:noHBand="0" w:noVBand="0"/>
                        </w:tblPrEx>
                        <w:trPr>
                          <w:trHeight w:val="20"/>
                        </w:trPr>
                        <w:tc>
                          <w:tcPr>
                            <w:tcW w:w="1219" w:type="dxa"/>
                            <w:vMerge/>
                          </w:tcPr>
                          <w:p w14:paraId="1F5F180C" w14:textId="16892504" w:rsidR="005D15DE" w:rsidRPr="00395BD1" w:rsidRDefault="005D15DE" w:rsidP="00395BD1">
                            <w:pPr>
                              <w:rPr>
                                <w:sz w:val="16"/>
                                <w:szCs w:val="16"/>
                                <w:lang w:val="en-GB"/>
                              </w:rPr>
                            </w:pPr>
                          </w:p>
                        </w:tc>
                        <w:tc>
                          <w:tcPr>
                            <w:tcW w:w="2268" w:type="dxa"/>
                            <w:vMerge/>
                          </w:tcPr>
                          <w:p w14:paraId="1E2A42B4" w14:textId="77777777" w:rsidR="005D15DE" w:rsidRPr="00395BD1" w:rsidRDefault="005D15DE" w:rsidP="00395BD1">
                            <w:pPr>
                              <w:rPr>
                                <w:sz w:val="16"/>
                                <w:szCs w:val="16"/>
                                <w:lang w:val="en-GB"/>
                              </w:rPr>
                            </w:pPr>
                          </w:p>
                        </w:tc>
                        <w:tc>
                          <w:tcPr>
                            <w:tcW w:w="1843" w:type="dxa"/>
                          </w:tcPr>
                          <w:p w14:paraId="564DABA9" w14:textId="552A2B57" w:rsidR="005D15DE" w:rsidRPr="00395BD1" w:rsidRDefault="005D15DE" w:rsidP="00395BD1">
                            <w:pPr>
                              <w:rPr>
                                <w:sz w:val="16"/>
                                <w:szCs w:val="16"/>
                                <w:lang w:val="en-GB"/>
                              </w:rPr>
                            </w:pPr>
                            <w:r w:rsidRPr="00395BD1">
                              <w:rPr>
                                <w:sz w:val="16"/>
                                <w:szCs w:val="16"/>
                                <w:lang w:val="en-GB"/>
                              </w:rPr>
                              <w:t xml:space="preserve">1 GHz &lt; </w:t>
                            </w:r>
                            <w:r w:rsidRPr="00395BD1">
                              <w:rPr>
                                <w:i/>
                                <w:sz w:val="16"/>
                                <w:szCs w:val="16"/>
                                <w:lang w:val="en-GB"/>
                              </w:rPr>
                              <w:t>f</w:t>
                            </w:r>
                            <w:r w:rsidRPr="00395BD1">
                              <w:rPr>
                                <w:sz w:val="16"/>
                                <w:szCs w:val="16"/>
                                <w:lang w:val="en-GB"/>
                              </w:rPr>
                              <w:t xml:space="preserve"> </w:t>
                            </w:r>
                            <w:r w:rsidRPr="00395BD1">
                              <w:rPr>
                                <w:sz w:val="16"/>
                                <w:szCs w:val="16"/>
                                <w:lang w:val="en-GB"/>
                              </w:rPr>
                              <w:sym w:font="Symbol" w:char="F0A3"/>
                            </w:r>
                            <w:r w:rsidRPr="00395BD1">
                              <w:rPr>
                                <w:sz w:val="16"/>
                                <w:szCs w:val="16"/>
                                <w:lang w:val="en-GB"/>
                              </w:rPr>
                              <w:t xml:space="preserve"> F</w:t>
                            </w:r>
                            <w:r w:rsidRPr="00395BD1">
                              <w:rPr>
                                <w:caps/>
                                <w:sz w:val="16"/>
                                <w:szCs w:val="16"/>
                                <w:vertAlign w:val="subscript"/>
                                <w:lang w:val="en-GB"/>
                              </w:rPr>
                              <w:t>upper</w:t>
                            </w:r>
                            <w:r w:rsidRPr="00395BD1">
                              <w:rPr>
                                <w:sz w:val="16"/>
                                <w:szCs w:val="16"/>
                                <w:lang w:val="en-GB"/>
                              </w:rPr>
                              <w:t xml:space="preserve"> (see </w:t>
                            </w:r>
                            <w:r w:rsidRPr="00395BD1">
                              <w:rPr>
                                <w:i/>
                                <w:sz w:val="16"/>
                                <w:szCs w:val="16"/>
                                <w:lang w:val="en-GB"/>
                              </w:rPr>
                              <w:t>recommend 3</w:t>
                            </w:r>
                            <w:r w:rsidRPr="00395BD1">
                              <w:rPr>
                                <w:sz w:val="16"/>
                                <w:szCs w:val="16"/>
                                <w:lang w:val="en-GB"/>
                              </w:rPr>
                              <w:t>)</w:t>
                            </w:r>
                          </w:p>
                        </w:tc>
                        <w:tc>
                          <w:tcPr>
                            <w:tcW w:w="3853" w:type="dxa"/>
                          </w:tcPr>
                          <w:p w14:paraId="7CBF5C0A" w14:textId="4DCD93E7" w:rsidR="005D15DE" w:rsidRPr="00395BD1" w:rsidRDefault="005D15DE" w:rsidP="00395BD1">
                            <w:pPr>
                              <w:rPr>
                                <w:sz w:val="16"/>
                                <w:szCs w:val="16"/>
                                <w:lang w:val="en-GB"/>
                              </w:rPr>
                            </w:pPr>
                            <w:r w:rsidRPr="00395BD1">
                              <w:rPr>
                                <w:sz w:val="16"/>
                                <w:szCs w:val="16"/>
                                <w:lang w:val="en-GB"/>
                              </w:rPr>
                              <w:t xml:space="preserve">-30 </w:t>
                            </w:r>
                            <w:proofErr w:type="spellStart"/>
                            <w:r w:rsidRPr="00395BD1">
                              <w:rPr>
                                <w:sz w:val="16"/>
                                <w:szCs w:val="16"/>
                                <w:lang w:val="en-GB"/>
                              </w:rPr>
                              <w:t>dBm</w:t>
                            </w:r>
                            <w:proofErr w:type="spellEnd"/>
                          </w:p>
                        </w:tc>
                      </w:tr>
                      <w:tr w:rsidR="005D15DE" w:rsidRPr="000D7DBC" w14:paraId="24CAB122" w14:textId="77777777" w:rsidTr="000D7DBC">
                        <w:tblPrEx>
                          <w:tblLook w:val="0000" w:firstRow="0" w:lastRow="0" w:firstColumn="0" w:lastColumn="0" w:noHBand="0" w:noVBand="0"/>
                        </w:tblPrEx>
                        <w:trPr>
                          <w:trHeight w:val="20"/>
                        </w:trPr>
                        <w:tc>
                          <w:tcPr>
                            <w:tcW w:w="1219" w:type="dxa"/>
                          </w:tcPr>
                          <w:p w14:paraId="40B9DB6B" w14:textId="522902B9" w:rsidR="005D15DE" w:rsidRPr="00395BD1" w:rsidRDefault="005D15DE" w:rsidP="00395BD1">
                            <w:pPr>
                              <w:rPr>
                                <w:sz w:val="16"/>
                                <w:szCs w:val="16"/>
                                <w:lang w:val="en-GB"/>
                              </w:rPr>
                            </w:pPr>
                            <w:r>
                              <w:rPr>
                                <w:sz w:val="16"/>
                                <w:szCs w:val="16"/>
                                <w:lang w:val="en-GB"/>
                              </w:rPr>
                              <w:t>…</w:t>
                            </w:r>
                          </w:p>
                        </w:tc>
                        <w:tc>
                          <w:tcPr>
                            <w:tcW w:w="2268" w:type="dxa"/>
                          </w:tcPr>
                          <w:p w14:paraId="35237682" w14:textId="77777777" w:rsidR="005D15DE" w:rsidRPr="00395BD1" w:rsidRDefault="005D15DE" w:rsidP="00395BD1">
                            <w:pPr>
                              <w:rPr>
                                <w:sz w:val="16"/>
                                <w:szCs w:val="16"/>
                                <w:lang w:val="en-GB"/>
                              </w:rPr>
                            </w:pPr>
                          </w:p>
                        </w:tc>
                        <w:tc>
                          <w:tcPr>
                            <w:tcW w:w="1843" w:type="dxa"/>
                          </w:tcPr>
                          <w:p w14:paraId="2C861C84" w14:textId="77777777" w:rsidR="005D15DE" w:rsidRPr="00395BD1" w:rsidRDefault="005D15DE" w:rsidP="00395BD1">
                            <w:pPr>
                              <w:rPr>
                                <w:sz w:val="16"/>
                                <w:szCs w:val="16"/>
                                <w:lang w:val="en-GB"/>
                              </w:rPr>
                            </w:pPr>
                          </w:p>
                        </w:tc>
                        <w:tc>
                          <w:tcPr>
                            <w:tcW w:w="3853" w:type="dxa"/>
                          </w:tcPr>
                          <w:p w14:paraId="3000ABC7" w14:textId="77777777" w:rsidR="005D15DE" w:rsidRPr="00395BD1" w:rsidRDefault="005D15DE" w:rsidP="00395BD1">
                            <w:pPr>
                              <w:rPr>
                                <w:sz w:val="16"/>
                                <w:szCs w:val="16"/>
                                <w:lang w:val="en-GB"/>
                              </w:rPr>
                            </w:pPr>
                          </w:p>
                        </w:tc>
                      </w:tr>
                      <w:tr w:rsidR="005D15DE" w:rsidRPr="000D7DBC" w14:paraId="061EA51F" w14:textId="77777777" w:rsidTr="000D7DBC">
                        <w:tblPrEx>
                          <w:tblLook w:val="0000" w:firstRow="0" w:lastRow="0" w:firstColumn="0" w:lastColumn="0" w:noHBand="0" w:noVBand="0"/>
                        </w:tblPrEx>
                        <w:trPr>
                          <w:trHeight w:val="20"/>
                        </w:trPr>
                        <w:tc>
                          <w:tcPr>
                            <w:tcW w:w="1219" w:type="dxa"/>
                            <w:vMerge w:val="restart"/>
                          </w:tcPr>
                          <w:p w14:paraId="43FC6BD3" w14:textId="77777777" w:rsidR="005D15DE" w:rsidRPr="000D7DBC" w:rsidRDefault="005D15DE" w:rsidP="00395BD1">
                            <w:pPr>
                              <w:jc w:val="left"/>
                              <w:rPr>
                                <w:sz w:val="16"/>
                                <w:szCs w:val="16"/>
                                <w:lang w:val="en-GB"/>
                              </w:rPr>
                            </w:pPr>
                            <w:r w:rsidRPr="000D7DBC">
                              <w:rPr>
                                <w:sz w:val="16"/>
                                <w:szCs w:val="16"/>
                                <w:lang w:val="en-GB"/>
                              </w:rPr>
                              <w:t>2.1.4</w:t>
                            </w:r>
                          </w:p>
                        </w:tc>
                        <w:tc>
                          <w:tcPr>
                            <w:tcW w:w="2268" w:type="dxa"/>
                            <w:vMerge w:val="restart"/>
                          </w:tcPr>
                          <w:p w14:paraId="45C158FD" w14:textId="77777777" w:rsidR="005D15DE" w:rsidRPr="000D7DBC" w:rsidRDefault="005D15DE" w:rsidP="00395BD1">
                            <w:pPr>
                              <w:jc w:val="left"/>
                              <w:rPr>
                                <w:sz w:val="16"/>
                                <w:szCs w:val="16"/>
                                <w:lang w:val="en-GB"/>
                              </w:rPr>
                            </w:pPr>
                            <w:r w:rsidRPr="000D7DBC">
                              <w:rPr>
                                <w:sz w:val="16"/>
                                <w:szCs w:val="16"/>
                                <w:lang w:val="en-GB"/>
                              </w:rPr>
                              <w:t>Receivers and idle/standby transmitters</w:t>
                            </w:r>
                          </w:p>
                        </w:tc>
                        <w:tc>
                          <w:tcPr>
                            <w:tcW w:w="1843" w:type="dxa"/>
                          </w:tcPr>
                          <w:p w14:paraId="257FCBDC" w14:textId="77777777" w:rsidR="005D15DE" w:rsidRPr="000D7DBC" w:rsidRDefault="005D15DE" w:rsidP="00395BD1">
                            <w:pPr>
                              <w:jc w:val="left"/>
                              <w:rPr>
                                <w:sz w:val="16"/>
                                <w:szCs w:val="16"/>
                                <w:lang w:val="en-GB"/>
                              </w:rPr>
                            </w:pPr>
                            <w:r w:rsidRPr="000D7DBC">
                              <w:rPr>
                                <w:sz w:val="16"/>
                                <w:szCs w:val="16"/>
                                <w:lang w:val="en-GB"/>
                              </w:rPr>
                              <w:t xml:space="preserve">9 kHz </w:t>
                            </w:r>
                            <w:r w:rsidRPr="000D7DBC">
                              <w:rPr>
                                <w:sz w:val="16"/>
                                <w:szCs w:val="16"/>
                                <w:lang w:val="en-GB"/>
                              </w:rPr>
                              <w:sym w:font="Symbol" w:char="F0A3"/>
                            </w:r>
                            <w:r w:rsidRPr="000D7DBC">
                              <w:rPr>
                                <w:sz w:val="16"/>
                                <w:szCs w:val="16"/>
                                <w:lang w:val="en-GB"/>
                              </w:rPr>
                              <w:t xml:space="preserve"> </w:t>
                            </w:r>
                            <w:r w:rsidRPr="000D7DBC">
                              <w:rPr>
                                <w:i/>
                                <w:sz w:val="16"/>
                                <w:szCs w:val="16"/>
                                <w:lang w:val="en-GB"/>
                              </w:rPr>
                              <w:t>f</w:t>
                            </w:r>
                            <w:r w:rsidRPr="000D7DBC">
                              <w:rPr>
                                <w:sz w:val="16"/>
                                <w:szCs w:val="16"/>
                                <w:lang w:val="en-GB"/>
                              </w:rPr>
                              <w:t xml:space="preserve"> </w:t>
                            </w:r>
                            <w:r w:rsidRPr="000D7DBC">
                              <w:rPr>
                                <w:sz w:val="16"/>
                                <w:szCs w:val="16"/>
                                <w:lang w:val="en-GB"/>
                              </w:rPr>
                              <w:sym w:font="Symbol" w:char="F0A3"/>
                            </w:r>
                            <w:r w:rsidRPr="000D7DBC">
                              <w:rPr>
                                <w:sz w:val="16"/>
                                <w:szCs w:val="16"/>
                                <w:lang w:val="en-GB"/>
                              </w:rPr>
                              <w:t xml:space="preserve"> 1 GHz</w:t>
                            </w:r>
                          </w:p>
                        </w:tc>
                        <w:tc>
                          <w:tcPr>
                            <w:tcW w:w="3853" w:type="dxa"/>
                          </w:tcPr>
                          <w:p w14:paraId="32BC8A9E" w14:textId="77777777" w:rsidR="005D15DE" w:rsidRPr="000D7DBC" w:rsidRDefault="005D15DE" w:rsidP="00395BD1">
                            <w:pPr>
                              <w:jc w:val="left"/>
                              <w:rPr>
                                <w:sz w:val="16"/>
                                <w:szCs w:val="16"/>
                                <w:lang w:val="en-GB"/>
                              </w:rPr>
                            </w:pPr>
                            <w:r w:rsidRPr="000D7DBC">
                              <w:rPr>
                                <w:sz w:val="16"/>
                                <w:szCs w:val="16"/>
                                <w:lang w:val="en-GB"/>
                              </w:rPr>
                              <w:t xml:space="preserve">- 57 </w:t>
                            </w:r>
                            <w:proofErr w:type="spellStart"/>
                            <w:r w:rsidRPr="000D7DBC">
                              <w:rPr>
                                <w:sz w:val="16"/>
                                <w:szCs w:val="16"/>
                                <w:lang w:val="en-GB"/>
                              </w:rPr>
                              <w:t>dBm</w:t>
                            </w:r>
                            <w:proofErr w:type="spellEnd"/>
                          </w:p>
                        </w:tc>
                      </w:tr>
                      <w:tr w:rsidR="005D15DE" w:rsidRPr="000D7DBC" w14:paraId="02850EA1" w14:textId="77777777" w:rsidTr="000D7DBC">
                        <w:tblPrEx>
                          <w:tblLook w:val="0000" w:firstRow="0" w:lastRow="0" w:firstColumn="0" w:lastColumn="0" w:noHBand="0" w:noVBand="0"/>
                        </w:tblPrEx>
                        <w:trPr>
                          <w:trHeight w:val="20"/>
                        </w:trPr>
                        <w:tc>
                          <w:tcPr>
                            <w:tcW w:w="1219" w:type="dxa"/>
                            <w:vMerge/>
                          </w:tcPr>
                          <w:p w14:paraId="60B141F1" w14:textId="77777777" w:rsidR="005D15DE" w:rsidRPr="000D7DBC" w:rsidRDefault="005D15DE" w:rsidP="00395BD1">
                            <w:pPr>
                              <w:jc w:val="left"/>
                              <w:rPr>
                                <w:sz w:val="16"/>
                                <w:szCs w:val="16"/>
                                <w:lang w:val="en-GB"/>
                              </w:rPr>
                            </w:pPr>
                          </w:p>
                        </w:tc>
                        <w:tc>
                          <w:tcPr>
                            <w:tcW w:w="2268" w:type="dxa"/>
                            <w:vMerge/>
                          </w:tcPr>
                          <w:p w14:paraId="0B3BB6C9" w14:textId="77777777" w:rsidR="005D15DE" w:rsidRPr="000D7DBC" w:rsidRDefault="005D15DE" w:rsidP="00395BD1">
                            <w:pPr>
                              <w:jc w:val="left"/>
                              <w:rPr>
                                <w:sz w:val="16"/>
                                <w:szCs w:val="16"/>
                                <w:lang w:val="en-GB"/>
                              </w:rPr>
                            </w:pPr>
                          </w:p>
                        </w:tc>
                        <w:tc>
                          <w:tcPr>
                            <w:tcW w:w="1843" w:type="dxa"/>
                          </w:tcPr>
                          <w:p w14:paraId="0CDFF6A5" w14:textId="77777777" w:rsidR="005D15DE" w:rsidRPr="000D7DBC" w:rsidRDefault="005D15DE" w:rsidP="00395BD1">
                            <w:pPr>
                              <w:jc w:val="left"/>
                              <w:rPr>
                                <w:sz w:val="16"/>
                                <w:szCs w:val="16"/>
                                <w:lang w:val="en-GB"/>
                              </w:rPr>
                            </w:pPr>
                            <w:r w:rsidRPr="000D7DBC">
                              <w:rPr>
                                <w:sz w:val="16"/>
                                <w:szCs w:val="16"/>
                                <w:lang w:val="en-GB"/>
                              </w:rPr>
                              <w:t xml:space="preserve">1 GHz &lt; </w:t>
                            </w:r>
                            <w:r w:rsidRPr="000D7DBC">
                              <w:rPr>
                                <w:i/>
                                <w:sz w:val="16"/>
                                <w:szCs w:val="16"/>
                                <w:lang w:val="en-GB"/>
                              </w:rPr>
                              <w:t>f</w:t>
                            </w:r>
                            <w:r w:rsidRPr="000D7DBC">
                              <w:rPr>
                                <w:sz w:val="16"/>
                                <w:szCs w:val="16"/>
                                <w:lang w:val="en-GB"/>
                              </w:rPr>
                              <w:t xml:space="preserve"> </w:t>
                            </w:r>
                            <w:r w:rsidRPr="000D7DBC">
                              <w:rPr>
                                <w:sz w:val="16"/>
                                <w:szCs w:val="16"/>
                                <w:lang w:val="en-GB"/>
                              </w:rPr>
                              <w:sym w:font="Symbol" w:char="F0A3"/>
                            </w:r>
                            <w:r w:rsidRPr="000D7DBC">
                              <w:rPr>
                                <w:sz w:val="16"/>
                                <w:szCs w:val="16"/>
                                <w:lang w:val="en-GB"/>
                              </w:rPr>
                              <w:t xml:space="preserve"> F</w:t>
                            </w:r>
                            <w:r w:rsidRPr="000D7DBC">
                              <w:rPr>
                                <w:caps/>
                                <w:sz w:val="16"/>
                                <w:szCs w:val="16"/>
                                <w:vertAlign w:val="subscript"/>
                                <w:lang w:val="en-GB"/>
                              </w:rPr>
                              <w:t>upper</w:t>
                            </w:r>
                            <w:r w:rsidRPr="000D7DBC">
                              <w:rPr>
                                <w:sz w:val="16"/>
                                <w:szCs w:val="16"/>
                                <w:lang w:val="en-GB"/>
                              </w:rPr>
                              <w:t xml:space="preserve"> (see </w:t>
                            </w:r>
                            <w:r w:rsidRPr="000D7DBC">
                              <w:rPr>
                                <w:i/>
                                <w:sz w:val="16"/>
                                <w:szCs w:val="16"/>
                                <w:lang w:val="en-GB"/>
                              </w:rPr>
                              <w:t>recommend 11</w:t>
                            </w:r>
                            <w:r w:rsidRPr="000D7DBC">
                              <w:rPr>
                                <w:sz w:val="16"/>
                                <w:szCs w:val="16"/>
                                <w:lang w:val="en-GB"/>
                              </w:rPr>
                              <w:t>)</w:t>
                            </w:r>
                          </w:p>
                        </w:tc>
                        <w:tc>
                          <w:tcPr>
                            <w:tcW w:w="3853" w:type="dxa"/>
                          </w:tcPr>
                          <w:p w14:paraId="0705BF35" w14:textId="77777777" w:rsidR="005D15DE" w:rsidRPr="000D7DBC" w:rsidRDefault="005D15DE" w:rsidP="00395BD1">
                            <w:pPr>
                              <w:jc w:val="left"/>
                              <w:rPr>
                                <w:sz w:val="16"/>
                                <w:szCs w:val="16"/>
                                <w:lang w:val="en-GB"/>
                              </w:rPr>
                            </w:pPr>
                            <w:r w:rsidRPr="000D7DBC">
                              <w:rPr>
                                <w:sz w:val="16"/>
                                <w:szCs w:val="16"/>
                                <w:lang w:val="en-GB"/>
                              </w:rPr>
                              <w:t xml:space="preserve">- 47 </w:t>
                            </w:r>
                            <w:proofErr w:type="spellStart"/>
                            <w:r w:rsidRPr="000D7DBC">
                              <w:rPr>
                                <w:sz w:val="16"/>
                                <w:szCs w:val="16"/>
                                <w:lang w:val="en-GB"/>
                              </w:rPr>
                              <w:t>dBm</w:t>
                            </w:r>
                            <w:proofErr w:type="spellEnd"/>
                          </w:p>
                        </w:tc>
                      </w:tr>
                      <w:tr w:rsidR="005D15DE" w:rsidRPr="000D7DBC" w14:paraId="43C4D32A" w14:textId="77777777" w:rsidTr="000D7DBC">
                        <w:tblPrEx>
                          <w:tblLook w:val="0000" w:firstRow="0" w:lastRow="0" w:firstColumn="0" w:lastColumn="0" w:noHBand="0" w:noVBand="0"/>
                        </w:tblPrEx>
                        <w:trPr>
                          <w:trHeight w:val="20"/>
                        </w:trPr>
                        <w:tc>
                          <w:tcPr>
                            <w:tcW w:w="1219" w:type="dxa"/>
                            <w:vMerge w:val="restart"/>
                          </w:tcPr>
                          <w:p w14:paraId="7393159F" w14:textId="77777777" w:rsidR="005D15DE" w:rsidRPr="000D7DBC" w:rsidRDefault="005D15DE" w:rsidP="00395BD1">
                            <w:pPr>
                              <w:jc w:val="left"/>
                              <w:rPr>
                                <w:sz w:val="16"/>
                                <w:szCs w:val="16"/>
                              </w:rPr>
                            </w:pPr>
                            <w:r w:rsidRPr="000D7DBC">
                              <w:rPr>
                                <w:sz w:val="16"/>
                                <w:szCs w:val="16"/>
                                <w:lang w:val="en-GB"/>
                              </w:rPr>
                              <w:t>2.1.7</w:t>
                            </w:r>
                          </w:p>
                        </w:tc>
                        <w:tc>
                          <w:tcPr>
                            <w:tcW w:w="2268" w:type="dxa"/>
                            <w:vMerge w:val="restart"/>
                          </w:tcPr>
                          <w:p w14:paraId="6CB16214" w14:textId="77777777" w:rsidR="005D15DE" w:rsidRPr="000D7DBC" w:rsidRDefault="005D15DE" w:rsidP="00395BD1">
                            <w:pPr>
                              <w:jc w:val="left"/>
                              <w:rPr>
                                <w:sz w:val="16"/>
                                <w:szCs w:val="16"/>
                                <w:lang w:val="en-US"/>
                              </w:rPr>
                            </w:pPr>
                            <w:r w:rsidRPr="000D7DBC">
                              <w:rPr>
                                <w:sz w:val="16"/>
                                <w:szCs w:val="16"/>
                                <w:lang w:val="en-GB"/>
                              </w:rPr>
                              <w:t xml:space="preserve">Base Stations using AAS and beamforming with integrated antennas </w:t>
                            </w:r>
                            <w:r w:rsidRPr="000D7DBC">
                              <w:rPr>
                                <w:sz w:val="16"/>
                                <w:szCs w:val="16"/>
                              </w:rPr>
                              <w:t xml:space="preserve">operating above </w:t>
                            </w:r>
                            <w:r w:rsidRPr="000D7DBC">
                              <w:rPr>
                                <w:sz w:val="16"/>
                                <w:szCs w:val="16"/>
                                <w:lang w:val="en-US"/>
                              </w:rPr>
                              <w:t>24.25</w:t>
                            </w:r>
                            <w:r w:rsidRPr="000D7DBC">
                              <w:rPr>
                                <w:sz w:val="16"/>
                                <w:szCs w:val="16"/>
                              </w:rPr>
                              <w:t xml:space="preserve"> GHz</w:t>
                            </w:r>
                            <w:r w:rsidRPr="000D7DBC">
                              <w:rPr>
                                <w:sz w:val="16"/>
                                <w:szCs w:val="16"/>
                                <w:lang w:val="en-GB"/>
                              </w:rPr>
                              <w:t xml:space="preserve"> </w:t>
                            </w:r>
                          </w:p>
                        </w:tc>
                        <w:tc>
                          <w:tcPr>
                            <w:tcW w:w="1843" w:type="dxa"/>
                          </w:tcPr>
                          <w:p w14:paraId="6C0C9A11" w14:textId="77777777" w:rsidR="005D15DE" w:rsidRPr="000D7DBC" w:rsidRDefault="005D15DE" w:rsidP="00395BD1">
                            <w:pPr>
                              <w:jc w:val="left"/>
                              <w:rPr>
                                <w:sz w:val="16"/>
                                <w:szCs w:val="16"/>
                              </w:rPr>
                            </w:pPr>
                            <w:r w:rsidRPr="000D7DBC">
                              <w:rPr>
                                <w:sz w:val="16"/>
                                <w:szCs w:val="16"/>
                                <w:lang w:val="en-GB"/>
                              </w:rPr>
                              <w:t xml:space="preserve">9 kHz </w:t>
                            </w:r>
                            <w:r w:rsidRPr="000D7DBC">
                              <w:rPr>
                                <w:sz w:val="16"/>
                                <w:szCs w:val="16"/>
                                <w:lang w:val="en-GB"/>
                              </w:rPr>
                              <w:sym w:font="Symbol" w:char="F0A3"/>
                            </w:r>
                            <w:r w:rsidRPr="000D7DBC">
                              <w:rPr>
                                <w:sz w:val="16"/>
                                <w:szCs w:val="16"/>
                                <w:lang w:val="en-GB"/>
                              </w:rPr>
                              <w:t xml:space="preserve"> </w:t>
                            </w:r>
                            <w:r w:rsidRPr="000D7DBC">
                              <w:rPr>
                                <w:i/>
                                <w:sz w:val="16"/>
                                <w:szCs w:val="16"/>
                                <w:lang w:val="en-GB"/>
                              </w:rPr>
                              <w:t>f</w:t>
                            </w:r>
                            <w:r w:rsidRPr="000D7DBC">
                              <w:rPr>
                                <w:sz w:val="16"/>
                                <w:szCs w:val="16"/>
                                <w:lang w:val="en-GB"/>
                              </w:rPr>
                              <w:t xml:space="preserve"> </w:t>
                            </w:r>
                            <w:r w:rsidRPr="000D7DBC">
                              <w:rPr>
                                <w:sz w:val="16"/>
                                <w:szCs w:val="16"/>
                                <w:lang w:val="en-GB"/>
                              </w:rPr>
                              <w:sym w:font="Symbol" w:char="F0A3"/>
                            </w:r>
                            <w:r w:rsidRPr="000D7DBC">
                              <w:rPr>
                                <w:sz w:val="16"/>
                                <w:szCs w:val="16"/>
                                <w:lang w:val="en-GB"/>
                              </w:rPr>
                              <w:t xml:space="preserve"> 1 GHz</w:t>
                            </w:r>
                          </w:p>
                        </w:tc>
                        <w:tc>
                          <w:tcPr>
                            <w:tcW w:w="3853" w:type="dxa"/>
                          </w:tcPr>
                          <w:p w14:paraId="3A7F614E" w14:textId="77777777" w:rsidR="005D15DE" w:rsidRPr="000D7DBC" w:rsidRDefault="005D15DE" w:rsidP="00395BD1">
                            <w:pPr>
                              <w:jc w:val="left"/>
                              <w:rPr>
                                <w:sz w:val="16"/>
                                <w:szCs w:val="16"/>
                              </w:rPr>
                            </w:pPr>
                            <w:r w:rsidRPr="000D7DBC">
                              <w:rPr>
                                <w:sz w:val="16"/>
                                <w:szCs w:val="16"/>
                                <w:lang w:val="en-GB"/>
                              </w:rPr>
                              <w:t xml:space="preserve">-36 </w:t>
                            </w:r>
                            <w:proofErr w:type="spellStart"/>
                            <w:r w:rsidRPr="000D7DBC">
                              <w:rPr>
                                <w:sz w:val="16"/>
                                <w:szCs w:val="16"/>
                                <w:lang w:val="en-GB"/>
                              </w:rPr>
                              <w:t>dBm</w:t>
                            </w:r>
                            <w:proofErr w:type="spellEnd"/>
                            <w:r w:rsidRPr="000D7DBC">
                              <w:rPr>
                                <w:sz w:val="16"/>
                                <w:szCs w:val="16"/>
                                <w:lang w:val="en-GB"/>
                              </w:rPr>
                              <w:t xml:space="preserve"> (Note 4)</w:t>
                            </w:r>
                          </w:p>
                        </w:tc>
                      </w:tr>
                      <w:tr w:rsidR="005D15DE" w:rsidRPr="000D7DBC" w14:paraId="1893A097" w14:textId="77777777" w:rsidTr="000D7DBC">
                        <w:tblPrEx>
                          <w:tblLook w:val="0000" w:firstRow="0" w:lastRow="0" w:firstColumn="0" w:lastColumn="0" w:noHBand="0" w:noVBand="0"/>
                        </w:tblPrEx>
                        <w:trPr>
                          <w:trHeight w:val="20"/>
                        </w:trPr>
                        <w:tc>
                          <w:tcPr>
                            <w:tcW w:w="1219" w:type="dxa"/>
                            <w:vMerge/>
                          </w:tcPr>
                          <w:p w14:paraId="70E5C653" w14:textId="77777777" w:rsidR="005D15DE" w:rsidRPr="000D7DBC" w:rsidRDefault="005D15DE" w:rsidP="00395BD1">
                            <w:pPr>
                              <w:jc w:val="left"/>
                              <w:rPr>
                                <w:sz w:val="16"/>
                                <w:szCs w:val="16"/>
                              </w:rPr>
                            </w:pPr>
                          </w:p>
                        </w:tc>
                        <w:tc>
                          <w:tcPr>
                            <w:tcW w:w="2268" w:type="dxa"/>
                            <w:vMerge/>
                          </w:tcPr>
                          <w:p w14:paraId="39F656B6" w14:textId="77777777" w:rsidR="005D15DE" w:rsidRPr="000D7DBC" w:rsidRDefault="005D15DE" w:rsidP="00395BD1">
                            <w:pPr>
                              <w:jc w:val="left"/>
                              <w:rPr>
                                <w:sz w:val="16"/>
                                <w:szCs w:val="16"/>
                              </w:rPr>
                            </w:pPr>
                          </w:p>
                        </w:tc>
                        <w:tc>
                          <w:tcPr>
                            <w:tcW w:w="1843" w:type="dxa"/>
                          </w:tcPr>
                          <w:p w14:paraId="3A6967FF" w14:textId="77777777" w:rsidR="005D15DE" w:rsidRPr="000D7DBC" w:rsidRDefault="005D15DE" w:rsidP="00395BD1">
                            <w:pPr>
                              <w:jc w:val="left"/>
                              <w:rPr>
                                <w:sz w:val="16"/>
                                <w:szCs w:val="16"/>
                              </w:rPr>
                            </w:pPr>
                            <w:r w:rsidRPr="000D7DBC">
                              <w:rPr>
                                <w:sz w:val="16"/>
                                <w:szCs w:val="16"/>
                                <w:lang w:val="en-GB"/>
                              </w:rPr>
                              <w:t xml:space="preserve">1 GHz &lt; </w:t>
                            </w:r>
                            <w:r w:rsidRPr="000D7DBC">
                              <w:rPr>
                                <w:i/>
                                <w:sz w:val="16"/>
                                <w:szCs w:val="16"/>
                                <w:lang w:val="en-GB"/>
                              </w:rPr>
                              <w:t>f</w:t>
                            </w:r>
                            <w:r w:rsidRPr="000D7DBC">
                              <w:rPr>
                                <w:sz w:val="16"/>
                                <w:szCs w:val="16"/>
                                <w:lang w:val="en-GB"/>
                              </w:rPr>
                              <w:t xml:space="preserve"> </w:t>
                            </w:r>
                            <w:r w:rsidRPr="000D7DBC">
                              <w:rPr>
                                <w:sz w:val="16"/>
                                <w:szCs w:val="16"/>
                                <w:lang w:val="en-GB"/>
                              </w:rPr>
                              <w:sym w:font="Symbol" w:char="F0A3"/>
                            </w:r>
                            <w:r w:rsidRPr="000D7DBC">
                              <w:rPr>
                                <w:sz w:val="16"/>
                                <w:szCs w:val="16"/>
                                <w:lang w:val="en-GB"/>
                              </w:rPr>
                              <w:t xml:space="preserve"> 18 GHz </w:t>
                            </w:r>
                          </w:p>
                        </w:tc>
                        <w:tc>
                          <w:tcPr>
                            <w:tcW w:w="3853" w:type="dxa"/>
                          </w:tcPr>
                          <w:p w14:paraId="78C78058" w14:textId="77777777" w:rsidR="005D15DE" w:rsidRPr="000D7DBC" w:rsidRDefault="005D15DE" w:rsidP="00395BD1">
                            <w:pPr>
                              <w:jc w:val="left"/>
                              <w:rPr>
                                <w:sz w:val="16"/>
                                <w:szCs w:val="16"/>
                              </w:rPr>
                            </w:pPr>
                            <w:r w:rsidRPr="000D7DBC">
                              <w:rPr>
                                <w:sz w:val="16"/>
                                <w:szCs w:val="16"/>
                                <w:lang w:val="en-GB"/>
                              </w:rPr>
                              <w:t xml:space="preserve">-30 </w:t>
                            </w:r>
                            <w:proofErr w:type="spellStart"/>
                            <w:r w:rsidRPr="000D7DBC">
                              <w:rPr>
                                <w:sz w:val="16"/>
                                <w:szCs w:val="16"/>
                                <w:lang w:val="en-GB"/>
                              </w:rPr>
                              <w:t>dBm</w:t>
                            </w:r>
                            <w:proofErr w:type="spellEnd"/>
                            <w:r w:rsidRPr="000D7DBC">
                              <w:rPr>
                                <w:sz w:val="16"/>
                                <w:szCs w:val="16"/>
                                <w:lang w:val="en-GB"/>
                              </w:rPr>
                              <w:t xml:space="preserve"> (Note 4)</w:t>
                            </w:r>
                          </w:p>
                        </w:tc>
                      </w:tr>
                      <w:tr w:rsidR="005D15DE" w:rsidRPr="000D7DBC" w14:paraId="0D75AC5A" w14:textId="77777777" w:rsidTr="000D7DBC">
                        <w:tblPrEx>
                          <w:tblLook w:val="0000" w:firstRow="0" w:lastRow="0" w:firstColumn="0" w:lastColumn="0" w:noHBand="0" w:noVBand="0"/>
                        </w:tblPrEx>
                        <w:trPr>
                          <w:trHeight w:val="20"/>
                        </w:trPr>
                        <w:tc>
                          <w:tcPr>
                            <w:tcW w:w="1219" w:type="dxa"/>
                            <w:vMerge/>
                          </w:tcPr>
                          <w:p w14:paraId="728474A1" w14:textId="77777777" w:rsidR="005D15DE" w:rsidRPr="000D7DBC" w:rsidRDefault="005D15DE" w:rsidP="00395BD1">
                            <w:pPr>
                              <w:jc w:val="left"/>
                              <w:rPr>
                                <w:sz w:val="16"/>
                                <w:szCs w:val="16"/>
                              </w:rPr>
                            </w:pPr>
                          </w:p>
                        </w:tc>
                        <w:tc>
                          <w:tcPr>
                            <w:tcW w:w="2268" w:type="dxa"/>
                            <w:vMerge/>
                          </w:tcPr>
                          <w:p w14:paraId="5E7B3208" w14:textId="77777777" w:rsidR="005D15DE" w:rsidRPr="000D7DBC" w:rsidRDefault="005D15DE" w:rsidP="00395BD1">
                            <w:pPr>
                              <w:jc w:val="left"/>
                              <w:rPr>
                                <w:sz w:val="16"/>
                                <w:szCs w:val="16"/>
                              </w:rPr>
                            </w:pPr>
                          </w:p>
                        </w:tc>
                        <w:tc>
                          <w:tcPr>
                            <w:tcW w:w="1843" w:type="dxa"/>
                          </w:tcPr>
                          <w:p w14:paraId="373B4C53" w14:textId="77777777" w:rsidR="005D15DE" w:rsidRPr="000D7DBC" w:rsidRDefault="005D15DE" w:rsidP="00395BD1">
                            <w:pPr>
                              <w:jc w:val="left"/>
                              <w:rPr>
                                <w:sz w:val="16"/>
                                <w:szCs w:val="16"/>
                                <w:lang w:val="en-GB"/>
                              </w:rPr>
                            </w:pPr>
                            <w:r w:rsidRPr="000D7DBC">
                              <w:rPr>
                                <w:sz w:val="16"/>
                                <w:szCs w:val="16"/>
                                <w:lang w:val="en-GB"/>
                              </w:rPr>
                              <w:t xml:space="preserve">18 GHz &lt; </w:t>
                            </w:r>
                            <w:r w:rsidRPr="000D7DBC">
                              <w:rPr>
                                <w:i/>
                                <w:sz w:val="16"/>
                                <w:szCs w:val="16"/>
                                <w:lang w:val="en-GB"/>
                              </w:rPr>
                              <w:t>f</w:t>
                            </w:r>
                            <w:r w:rsidRPr="000D7DBC">
                              <w:rPr>
                                <w:sz w:val="16"/>
                                <w:szCs w:val="16"/>
                                <w:lang w:val="en-GB"/>
                              </w:rPr>
                              <w:t xml:space="preserve"> </w:t>
                            </w:r>
                            <w:r w:rsidRPr="000D7DBC">
                              <w:rPr>
                                <w:sz w:val="16"/>
                                <w:szCs w:val="16"/>
                                <w:lang w:val="en-GB"/>
                              </w:rPr>
                              <w:sym w:font="Symbol" w:char="F0A3"/>
                            </w:r>
                            <w:r w:rsidRPr="000D7DBC">
                              <w:rPr>
                                <w:sz w:val="16"/>
                                <w:szCs w:val="16"/>
                                <w:lang w:val="en-GB"/>
                              </w:rPr>
                              <w:t xml:space="preserve"> F</w:t>
                            </w:r>
                            <w:r w:rsidRPr="000D7DBC">
                              <w:rPr>
                                <w:caps/>
                                <w:sz w:val="16"/>
                                <w:szCs w:val="16"/>
                                <w:vertAlign w:val="subscript"/>
                                <w:lang w:val="en-GB"/>
                              </w:rPr>
                              <w:t>upper</w:t>
                            </w:r>
                            <w:r w:rsidRPr="000D7DBC">
                              <w:rPr>
                                <w:sz w:val="16"/>
                                <w:szCs w:val="16"/>
                                <w:lang w:val="en-GB"/>
                              </w:rPr>
                              <w:t xml:space="preserve"> (see </w:t>
                            </w:r>
                            <w:r w:rsidRPr="000D7DBC">
                              <w:rPr>
                                <w:i/>
                                <w:sz w:val="16"/>
                                <w:szCs w:val="16"/>
                                <w:lang w:val="en-GB"/>
                              </w:rPr>
                              <w:t>recommend 3</w:t>
                            </w:r>
                            <w:r w:rsidRPr="000D7DBC">
                              <w:rPr>
                                <w:sz w:val="16"/>
                                <w:szCs w:val="16"/>
                                <w:lang w:val="en-GB"/>
                              </w:rPr>
                              <w:t>)</w:t>
                            </w:r>
                          </w:p>
                        </w:tc>
                        <w:tc>
                          <w:tcPr>
                            <w:tcW w:w="3853" w:type="dxa"/>
                          </w:tcPr>
                          <w:p w14:paraId="78EBE9CF" w14:textId="5AA6CF88" w:rsidR="005D15DE" w:rsidRPr="000D7DBC" w:rsidRDefault="005D15DE" w:rsidP="00395BD1">
                            <w:pPr>
                              <w:jc w:val="left"/>
                              <w:rPr>
                                <w:sz w:val="16"/>
                                <w:szCs w:val="16"/>
                                <w:lang w:val="en-GB"/>
                              </w:rPr>
                            </w:pPr>
                            <w:r w:rsidRPr="000D7DBC">
                              <w:rPr>
                                <w:sz w:val="16"/>
                                <w:szCs w:val="16"/>
                                <w:lang w:val="en-GB"/>
                              </w:rPr>
                              <w:t xml:space="preserve">-20 </w:t>
                            </w:r>
                            <w:proofErr w:type="spellStart"/>
                            <w:r w:rsidRPr="000D7DBC">
                              <w:rPr>
                                <w:sz w:val="16"/>
                                <w:szCs w:val="16"/>
                                <w:lang w:val="en-GB"/>
                              </w:rPr>
                              <w:t>dBm</w:t>
                            </w:r>
                            <w:proofErr w:type="spellEnd"/>
                            <w:r w:rsidRPr="000D7DBC">
                              <w:rPr>
                                <w:sz w:val="16"/>
                                <w:szCs w:val="16"/>
                                <w:lang w:val="en-GB"/>
                              </w:rPr>
                              <w:t xml:space="preserve">/10 MHz (other limits apply for specific frequency separations, see </w:t>
                            </w:r>
                            <w:r w:rsidRPr="000D7DBC">
                              <w:rPr>
                                <w:sz w:val="16"/>
                                <w:szCs w:val="16"/>
                              </w:rPr>
                              <w:fldChar w:fldCharType="begin"/>
                            </w:r>
                            <w:r w:rsidRPr="000D7DBC">
                              <w:rPr>
                                <w:sz w:val="16"/>
                                <w:szCs w:val="16"/>
                                <w:lang w:val="en-GB"/>
                              </w:rPr>
                              <w:instrText xml:space="preserve"> REF _Ref534711118 \h </w:instrText>
                            </w:r>
                            <w:r w:rsidRPr="000D7DBC">
                              <w:rPr>
                                <w:sz w:val="16"/>
                                <w:szCs w:val="16"/>
                              </w:rPr>
                              <w:instrText xml:space="preserve"> \* MERGEFORMAT </w:instrText>
                            </w:r>
                            <w:r w:rsidRPr="000D7DBC">
                              <w:rPr>
                                <w:sz w:val="16"/>
                                <w:szCs w:val="16"/>
                              </w:rPr>
                            </w:r>
                            <w:r w:rsidRPr="000D7DBC">
                              <w:rPr>
                                <w:sz w:val="16"/>
                                <w:szCs w:val="16"/>
                              </w:rPr>
                              <w:fldChar w:fldCharType="separate"/>
                            </w:r>
                            <w:r w:rsidRPr="000D7DBC">
                              <w:rPr>
                                <w:noProof/>
                                <w:sz w:val="16"/>
                                <w:szCs w:val="16"/>
                                <w:lang w:val="en-US"/>
                              </w:rPr>
                              <w:t xml:space="preserve">  </w:t>
                            </w:r>
                            <w:r w:rsidRPr="000D7DBC">
                              <w:rPr>
                                <w:sz w:val="16"/>
                                <w:szCs w:val="16"/>
                              </w:rPr>
                              <w:t xml:space="preserve">Figure </w:t>
                            </w:r>
                            <w:r w:rsidRPr="000D7DBC">
                              <w:rPr>
                                <w:noProof/>
                                <w:sz w:val="16"/>
                                <w:szCs w:val="16"/>
                              </w:rPr>
                              <w:t>7</w:t>
                            </w:r>
                            <w:r w:rsidRPr="000D7DBC">
                              <w:rPr>
                                <w:sz w:val="16"/>
                                <w:szCs w:val="16"/>
                              </w:rPr>
                              <w:fldChar w:fldCharType="end"/>
                            </w:r>
                            <w:r w:rsidRPr="000D7DBC">
                              <w:rPr>
                                <w:sz w:val="16"/>
                                <w:szCs w:val="16"/>
                                <w:lang w:val="en-GB"/>
                              </w:rPr>
                              <w:t>) (Note 4)</w:t>
                            </w:r>
                          </w:p>
                        </w:tc>
                      </w:tr>
                      <w:tr w:rsidR="005D15DE" w:rsidRPr="000D7DBC" w14:paraId="1673FD4D" w14:textId="77777777" w:rsidTr="000D7DBC">
                        <w:tblPrEx>
                          <w:tblLook w:val="0000" w:firstRow="0" w:lastRow="0" w:firstColumn="0" w:lastColumn="0" w:noHBand="0" w:noVBand="0"/>
                        </w:tblPrEx>
                        <w:trPr>
                          <w:trHeight w:val="20"/>
                        </w:trPr>
                        <w:tc>
                          <w:tcPr>
                            <w:tcW w:w="1219" w:type="dxa"/>
                            <w:vMerge w:val="restart"/>
                          </w:tcPr>
                          <w:p w14:paraId="7661BFCD" w14:textId="77777777" w:rsidR="005D15DE" w:rsidRPr="000D7DBC" w:rsidRDefault="005D15DE" w:rsidP="00395BD1">
                            <w:pPr>
                              <w:jc w:val="left"/>
                              <w:rPr>
                                <w:sz w:val="16"/>
                                <w:szCs w:val="16"/>
                                <w:highlight w:val="yellow"/>
                              </w:rPr>
                            </w:pPr>
                            <w:r w:rsidRPr="000D7DBC">
                              <w:rPr>
                                <w:sz w:val="16"/>
                                <w:szCs w:val="16"/>
                                <w:highlight w:val="yellow"/>
                              </w:rPr>
                              <w:t>2.1.8</w:t>
                            </w:r>
                          </w:p>
                        </w:tc>
                        <w:tc>
                          <w:tcPr>
                            <w:tcW w:w="2268" w:type="dxa"/>
                            <w:vMerge w:val="restart"/>
                          </w:tcPr>
                          <w:p w14:paraId="1F0803C6" w14:textId="77777777" w:rsidR="005D15DE" w:rsidRPr="000D7DBC" w:rsidRDefault="005D15DE" w:rsidP="00395BD1">
                            <w:pPr>
                              <w:jc w:val="left"/>
                              <w:rPr>
                                <w:sz w:val="16"/>
                                <w:szCs w:val="16"/>
                                <w:highlight w:val="yellow"/>
                                <w:lang w:val="en-US"/>
                              </w:rPr>
                            </w:pPr>
                            <w:r w:rsidRPr="000D7DBC">
                              <w:rPr>
                                <w:sz w:val="16"/>
                                <w:szCs w:val="16"/>
                                <w:highlight w:val="yellow"/>
                              </w:rPr>
                              <w:t xml:space="preserve">Terminals </w:t>
                            </w:r>
                            <w:r w:rsidRPr="000D7DBC">
                              <w:rPr>
                                <w:sz w:val="16"/>
                                <w:szCs w:val="16"/>
                                <w:highlight w:val="yellow"/>
                                <w:lang w:val="en-GB"/>
                              </w:rPr>
                              <w:t xml:space="preserve">operating above 24.25 GHz </w:t>
                            </w:r>
                            <w:r w:rsidRPr="000D7DBC">
                              <w:rPr>
                                <w:sz w:val="16"/>
                                <w:szCs w:val="16"/>
                                <w:highlight w:val="yellow"/>
                              </w:rPr>
                              <w:t>using AAS and beamforming with integrated antennas</w:t>
                            </w:r>
                          </w:p>
                        </w:tc>
                        <w:tc>
                          <w:tcPr>
                            <w:tcW w:w="1843" w:type="dxa"/>
                          </w:tcPr>
                          <w:p w14:paraId="118596C7" w14:textId="77777777" w:rsidR="005D15DE" w:rsidRPr="000D7DBC" w:rsidRDefault="005D15DE" w:rsidP="00395BD1">
                            <w:pPr>
                              <w:jc w:val="left"/>
                              <w:rPr>
                                <w:sz w:val="16"/>
                                <w:szCs w:val="16"/>
                                <w:highlight w:val="yellow"/>
                              </w:rPr>
                            </w:pPr>
                            <w:r w:rsidRPr="000D7DBC">
                              <w:rPr>
                                <w:sz w:val="16"/>
                                <w:szCs w:val="16"/>
                                <w:highlight w:val="yellow"/>
                              </w:rPr>
                              <w:t xml:space="preserve">9 kHz </w:t>
                            </w:r>
                            <w:r w:rsidRPr="000D7DBC">
                              <w:rPr>
                                <w:sz w:val="16"/>
                                <w:szCs w:val="16"/>
                                <w:highlight w:val="yellow"/>
                              </w:rPr>
                              <w:sym w:font="Symbol" w:char="F0A3"/>
                            </w:r>
                            <w:r w:rsidRPr="000D7DBC">
                              <w:rPr>
                                <w:sz w:val="16"/>
                                <w:szCs w:val="16"/>
                                <w:highlight w:val="yellow"/>
                              </w:rPr>
                              <w:t xml:space="preserve"> </w:t>
                            </w:r>
                            <w:r w:rsidRPr="000D7DBC">
                              <w:rPr>
                                <w:i/>
                                <w:sz w:val="16"/>
                                <w:szCs w:val="16"/>
                                <w:highlight w:val="yellow"/>
                              </w:rPr>
                              <w:t>f</w:t>
                            </w:r>
                            <w:r w:rsidRPr="000D7DBC">
                              <w:rPr>
                                <w:sz w:val="16"/>
                                <w:szCs w:val="16"/>
                                <w:highlight w:val="yellow"/>
                              </w:rPr>
                              <w:t xml:space="preserve"> </w:t>
                            </w:r>
                            <w:r w:rsidRPr="000D7DBC">
                              <w:rPr>
                                <w:sz w:val="16"/>
                                <w:szCs w:val="16"/>
                                <w:highlight w:val="yellow"/>
                              </w:rPr>
                              <w:sym w:font="Symbol" w:char="F0A3"/>
                            </w:r>
                            <w:r w:rsidRPr="000D7DBC">
                              <w:rPr>
                                <w:sz w:val="16"/>
                                <w:szCs w:val="16"/>
                                <w:highlight w:val="yellow"/>
                              </w:rPr>
                              <w:t xml:space="preserve"> 1 GHz</w:t>
                            </w:r>
                          </w:p>
                        </w:tc>
                        <w:tc>
                          <w:tcPr>
                            <w:tcW w:w="3853" w:type="dxa"/>
                          </w:tcPr>
                          <w:p w14:paraId="4CF60D95" w14:textId="77777777" w:rsidR="005D15DE" w:rsidRPr="000D7DBC" w:rsidRDefault="005D15DE" w:rsidP="00395BD1">
                            <w:pPr>
                              <w:jc w:val="left"/>
                              <w:rPr>
                                <w:sz w:val="16"/>
                                <w:szCs w:val="16"/>
                                <w:highlight w:val="yellow"/>
                              </w:rPr>
                            </w:pPr>
                            <w:r w:rsidRPr="000D7DBC">
                              <w:rPr>
                                <w:sz w:val="16"/>
                                <w:szCs w:val="16"/>
                                <w:highlight w:val="yellow"/>
                              </w:rPr>
                              <w:t xml:space="preserve">-36 dBm </w:t>
                            </w:r>
                            <w:r w:rsidRPr="000D7DBC">
                              <w:rPr>
                                <w:sz w:val="16"/>
                                <w:szCs w:val="16"/>
                                <w:highlight w:val="yellow"/>
                                <w:lang w:val="en-GB"/>
                              </w:rPr>
                              <w:t>(Note 4)</w:t>
                            </w:r>
                          </w:p>
                        </w:tc>
                      </w:tr>
                      <w:tr w:rsidR="005D15DE" w:rsidRPr="000D7DBC" w14:paraId="6E27349B" w14:textId="77777777" w:rsidTr="000D7DBC">
                        <w:tblPrEx>
                          <w:tblLook w:val="0000" w:firstRow="0" w:lastRow="0" w:firstColumn="0" w:lastColumn="0" w:noHBand="0" w:noVBand="0"/>
                        </w:tblPrEx>
                        <w:trPr>
                          <w:trHeight w:val="20"/>
                        </w:trPr>
                        <w:tc>
                          <w:tcPr>
                            <w:tcW w:w="1219" w:type="dxa"/>
                            <w:vMerge/>
                          </w:tcPr>
                          <w:p w14:paraId="7AC92339" w14:textId="77777777" w:rsidR="005D15DE" w:rsidRPr="000D7DBC" w:rsidRDefault="005D15DE" w:rsidP="00395BD1">
                            <w:pPr>
                              <w:jc w:val="left"/>
                              <w:rPr>
                                <w:sz w:val="16"/>
                                <w:szCs w:val="16"/>
                                <w:highlight w:val="yellow"/>
                                <w:lang w:val="en-GB"/>
                              </w:rPr>
                            </w:pPr>
                          </w:p>
                        </w:tc>
                        <w:tc>
                          <w:tcPr>
                            <w:tcW w:w="2268" w:type="dxa"/>
                            <w:vMerge/>
                          </w:tcPr>
                          <w:p w14:paraId="11594103" w14:textId="77777777" w:rsidR="005D15DE" w:rsidRPr="000D7DBC" w:rsidRDefault="005D15DE" w:rsidP="00395BD1">
                            <w:pPr>
                              <w:jc w:val="left"/>
                              <w:rPr>
                                <w:sz w:val="16"/>
                                <w:szCs w:val="16"/>
                                <w:highlight w:val="yellow"/>
                                <w:lang w:val="en-GB"/>
                              </w:rPr>
                            </w:pPr>
                          </w:p>
                        </w:tc>
                        <w:tc>
                          <w:tcPr>
                            <w:tcW w:w="1843" w:type="dxa"/>
                          </w:tcPr>
                          <w:p w14:paraId="281FDAF2" w14:textId="77777777" w:rsidR="005D15DE" w:rsidRPr="000D7DBC" w:rsidRDefault="005D15DE" w:rsidP="00395BD1">
                            <w:pPr>
                              <w:jc w:val="left"/>
                              <w:rPr>
                                <w:sz w:val="16"/>
                                <w:szCs w:val="16"/>
                                <w:highlight w:val="yellow"/>
                                <w:lang w:val="en-GB"/>
                              </w:rPr>
                            </w:pPr>
                            <w:r w:rsidRPr="000D7DBC">
                              <w:rPr>
                                <w:sz w:val="16"/>
                                <w:szCs w:val="16"/>
                                <w:highlight w:val="yellow"/>
                              </w:rPr>
                              <w:t xml:space="preserve">1 GHz &lt; </w:t>
                            </w:r>
                            <w:r w:rsidRPr="000D7DBC">
                              <w:rPr>
                                <w:i/>
                                <w:sz w:val="16"/>
                                <w:szCs w:val="16"/>
                                <w:highlight w:val="yellow"/>
                              </w:rPr>
                              <w:t>f</w:t>
                            </w:r>
                            <w:r w:rsidRPr="000D7DBC">
                              <w:rPr>
                                <w:sz w:val="16"/>
                                <w:szCs w:val="16"/>
                                <w:highlight w:val="yellow"/>
                              </w:rPr>
                              <w:t xml:space="preserve"> </w:t>
                            </w:r>
                            <w:r w:rsidRPr="000D7DBC">
                              <w:rPr>
                                <w:sz w:val="16"/>
                                <w:szCs w:val="16"/>
                                <w:highlight w:val="yellow"/>
                              </w:rPr>
                              <w:sym w:font="Symbol" w:char="F0A3"/>
                            </w:r>
                            <w:r w:rsidRPr="000D7DBC">
                              <w:rPr>
                                <w:sz w:val="16"/>
                                <w:szCs w:val="16"/>
                                <w:highlight w:val="yellow"/>
                              </w:rPr>
                              <w:t xml:space="preserve"> 6 GHz</w:t>
                            </w:r>
                          </w:p>
                        </w:tc>
                        <w:tc>
                          <w:tcPr>
                            <w:tcW w:w="3853" w:type="dxa"/>
                          </w:tcPr>
                          <w:p w14:paraId="691F3AFF" w14:textId="77777777" w:rsidR="005D15DE" w:rsidRPr="000D7DBC" w:rsidRDefault="005D15DE" w:rsidP="00395BD1">
                            <w:pPr>
                              <w:jc w:val="left"/>
                              <w:rPr>
                                <w:sz w:val="16"/>
                                <w:szCs w:val="16"/>
                                <w:highlight w:val="yellow"/>
                                <w:lang w:val="en-GB"/>
                              </w:rPr>
                            </w:pPr>
                            <w:r w:rsidRPr="000D7DBC">
                              <w:rPr>
                                <w:sz w:val="16"/>
                                <w:szCs w:val="16"/>
                                <w:highlight w:val="yellow"/>
                              </w:rPr>
                              <w:t xml:space="preserve">-30 dBm </w:t>
                            </w:r>
                            <w:r w:rsidRPr="000D7DBC">
                              <w:rPr>
                                <w:sz w:val="16"/>
                                <w:szCs w:val="16"/>
                                <w:highlight w:val="yellow"/>
                                <w:lang w:val="en-GB"/>
                              </w:rPr>
                              <w:t>(Note 4)</w:t>
                            </w:r>
                          </w:p>
                        </w:tc>
                      </w:tr>
                      <w:tr w:rsidR="005D15DE" w:rsidRPr="006A5C0D" w14:paraId="37F47BBE" w14:textId="77777777" w:rsidTr="000D7DBC">
                        <w:tblPrEx>
                          <w:tblLook w:val="0000" w:firstRow="0" w:lastRow="0" w:firstColumn="0" w:lastColumn="0" w:noHBand="0" w:noVBand="0"/>
                        </w:tblPrEx>
                        <w:trPr>
                          <w:trHeight w:val="20"/>
                        </w:trPr>
                        <w:tc>
                          <w:tcPr>
                            <w:tcW w:w="1219" w:type="dxa"/>
                            <w:vMerge/>
                          </w:tcPr>
                          <w:p w14:paraId="711A14B1" w14:textId="77777777" w:rsidR="005D15DE" w:rsidRPr="000D7DBC" w:rsidRDefault="005D15DE" w:rsidP="00395BD1">
                            <w:pPr>
                              <w:jc w:val="left"/>
                              <w:rPr>
                                <w:sz w:val="16"/>
                                <w:szCs w:val="16"/>
                                <w:highlight w:val="yellow"/>
                                <w:lang w:val="en-GB"/>
                              </w:rPr>
                            </w:pPr>
                          </w:p>
                        </w:tc>
                        <w:tc>
                          <w:tcPr>
                            <w:tcW w:w="2268" w:type="dxa"/>
                            <w:vMerge/>
                          </w:tcPr>
                          <w:p w14:paraId="1098CA35" w14:textId="77777777" w:rsidR="005D15DE" w:rsidRPr="000D7DBC" w:rsidRDefault="005D15DE" w:rsidP="00395BD1">
                            <w:pPr>
                              <w:jc w:val="left"/>
                              <w:rPr>
                                <w:sz w:val="16"/>
                                <w:szCs w:val="16"/>
                                <w:highlight w:val="yellow"/>
                                <w:lang w:val="en-GB"/>
                              </w:rPr>
                            </w:pPr>
                          </w:p>
                        </w:tc>
                        <w:tc>
                          <w:tcPr>
                            <w:tcW w:w="1843" w:type="dxa"/>
                          </w:tcPr>
                          <w:p w14:paraId="50920920" w14:textId="77777777" w:rsidR="005D15DE" w:rsidRPr="000D7DBC" w:rsidRDefault="005D15DE" w:rsidP="00395BD1">
                            <w:pPr>
                              <w:jc w:val="left"/>
                              <w:rPr>
                                <w:sz w:val="16"/>
                                <w:szCs w:val="16"/>
                                <w:highlight w:val="yellow"/>
                                <w:lang w:val="en-GB"/>
                              </w:rPr>
                            </w:pPr>
                            <w:r w:rsidRPr="000D7DBC">
                              <w:rPr>
                                <w:sz w:val="16"/>
                                <w:szCs w:val="16"/>
                                <w:highlight w:val="yellow"/>
                                <w:lang w:val="en-US"/>
                              </w:rPr>
                              <w:t>6</w:t>
                            </w:r>
                            <w:r w:rsidRPr="000D7DBC">
                              <w:rPr>
                                <w:sz w:val="16"/>
                                <w:szCs w:val="16"/>
                                <w:highlight w:val="yellow"/>
                              </w:rPr>
                              <w:t xml:space="preserve"> GHz </w:t>
                            </w:r>
                            <w:r w:rsidRPr="000D7DBC">
                              <w:rPr>
                                <w:sz w:val="16"/>
                                <w:szCs w:val="16"/>
                                <w:highlight w:val="yellow"/>
                                <w:lang w:val="en-GB"/>
                              </w:rPr>
                              <w:t xml:space="preserve">&lt; </w:t>
                            </w:r>
                            <w:r w:rsidRPr="000D7DBC">
                              <w:rPr>
                                <w:i/>
                                <w:sz w:val="16"/>
                                <w:szCs w:val="16"/>
                                <w:highlight w:val="yellow"/>
                                <w:lang w:val="en-GB"/>
                              </w:rPr>
                              <w:t>f</w:t>
                            </w:r>
                            <w:r w:rsidRPr="000D7DBC">
                              <w:rPr>
                                <w:sz w:val="16"/>
                                <w:szCs w:val="16"/>
                                <w:highlight w:val="yellow"/>
                                <w:lang w:val="en-GB"/>
                              </w:rPr>
                              <w:t xml:space="preserve"> </w:t>
                            </w:r>
                            <w:r w:rsidRPr="000D7DBC">
                              <w:rPr>
                                <w:sz w:val="16"/>
                                <w:szCs w:val="16"/>
                                <w:highlight w:val="yellow"/>
                                <w:lang w:val="en-GB"/>
                              </w:rPr>
                              <w:sym w:font="Symbol" w:char="F0A3"/>
                            </w:r>
                            <w:r w:rsidRPr="000D7DBC">
                              <w:rPr>
                                <w:sz w:val="16"/>
                                <w:szCs w:val="16"/>
                                <w:highlight w:val="yellow"/>
                                <w:lang w:val="en-GB"/>
                              </w:rPr>
                              <w:t xml:space="preserve"> F</w:t>
                            </w:r>
                            <w:r w:rsidRPr="000D7DBC">
                              <w:rPr>
                                <w:caps/>
                                <w:sz w:val="16"/>
                                <w:szCs w:val="16"/>
                                <w:highlight w:val="yellow"/>
                                <w:vertAlign w:val="subscript"/>
                                <w:lang w:val="en-GB"/>
                              </w:rPr>
                              <w:t>upper</w:t>
                            </w:r>
                            <w:r w:rsidRPr="000D7DBC">
                              <w:rPr>
                                <w:sz w:val="16"/>
                                <w:szCs w:val="16"/>
                                <w:highlight w:val="yellow"/>
                                <w:lang w:val="en-GB"/>
                              </w:rPr>
                              <w:t xml:space="preserve"> (see </w:t>
                            </w:r>
                            <w:r w:rsidRPr="000D7DBC">
                              <w:rPr>
                                <w:i/>
                                <w:sz w:val="16"/>
                                <w:szCs w:val="16"/>
                                <w:highlight w:val="yellow"/>
                                <w:lang w:val="en-GB"/>
                              </w:rPr>
                              <w:t>recommend 3</w:t>
                            </w:r>
                            <w:r w:rsidRPr="000D7DBC">
                              <w:rPr>
                                <w:sz w:val="16"/>
                                <w:szCs w:val="16"/>
                                <w:highlight w:val="yellow"/>
                                <w:lang w:val="en-GB"/>
                              </w:rPr>
                              <w:t>)</w:t>
                            </w:r>
                          </w:p>
                        </w:tc>
                        <w:tc>
                          <w:tcPr>
                            <w:tcW w:w="3853" w:type="dxa"/>
                          </w:tcPr>
                          <w:p w14:paraId="0D750178" w14:textId="77777777" w:rsidR="005D15DE" w:rsidRPr="000D7DBC" w:rsidRDefault="005D15DE" w:rsidP="00395BD1">
                            <w:pPr>
                              <w:pStyle w:val="Text0"/>
                              <w:ind w:firstLine="0"/>
                              <w:jc w:val="left"/>
                              <w:rPr>
                                <w:sz w:val="16"/>
                                <w:szCs w:val="16"/>
                                <w:highlight w:val="yellow"/>
                                <w:lang w:val="en-US"/>
                              </w:rPr>
                            </w:pPr>
                            <w:r w:rsidRPr="000D7DBC">
                              <w:rPr>
                                <w:sz w:val="16"/>
                                <w:szCs w:val="16"/>
                                <w:highlight w:val="yellow"/>
                              </w:rPr>
                              <w:t xml:space="preserve">-13 </w:t>
                            </w:r>
                            <w:proofErr w:type="spellStart"/>
                            <w:r w:rsidRPr="000D7DBC">
                              <w:rPr>
                                <w:sz w:val="16"/>
                                <w:szCs w:val="16"/>
                                <w:highlight w:val="yellow"/>
                              </w:rPr>
                              <w:t>dBm</w:t>
                            </w:r>
                            <w:proofErr w:type="spellEnd"/>
                            <w:r w:rsidRPr="000D7DBC">
                              <w:rPr>
                                <w:sz w:val="16"/>
                                <w:szCs w:val="16"/>
                                <w:highlight w:val="yellow"/>
                              </w:rPr>
                              <w:t xml:space="preserve">/MHz and </w:t>
                            </w:r>
                          </w:p>
                          <w:p w14:paraId="5CC62133" w14:textId="77777777" w:rsidR="005D15DE" w:rsidRPr="000D7DBC" w:rsidRDefault="005D15DE" w:rsidP="00395BD1">
                            <w:pPr>
                              <w:pStyle w:val="Text0"/>
                              <w:ind w:firstLine="0"/>
                              <w:jc w:val="left"/>
                              <w:rPr>
                                <w:sz w:val="16"/>
                                <w:szCs w:val="16"/>
                                <w:highlight w:val="yellow"/>
                              </w:rPr>
                            </w:pPr>
                            <w:r w:rsidRPr="000D7DBC">
                              <w:rPr>
                                <w:sz w:val="16"/>
                                <w:szCs w:val="16"/>
                                <w:highlight w:val="yellow"/>
                              </w:rPr>
                              <w:t xml:space="preserve">-10 </w:t>
                            </w:r>
                            <w:proofErr w:type="spellStart"/>
                            <w:r w:rsidRPr="000D7DBC">
                              <w:rPr>
                                <w:sz w:val="16"/>
                                <w:szCs w:val="16"/>
                                <w:highlight w:val="yellow"/>
                              </w:rPr>
                              <w:t>dBm</w:t>
                            </w:r>
                            <w:proofErr w:type="spellEnd"/>
                            <w:r w:rsidRPr="000D7DBC">
                              <w:rPr>
                                <w:sz w:val="16"/>
                                <w:szCs w:val="16"/>
                                <w:highlight w:val="yellow"/>
                              </w:rPr>
                              <w:t>/</w:t>
                            </w:r>
                            <w:r w:rsidRPr="000D7DBC">
                              <w:rPr>
                                <w:sz w:val="16"/>
                                <w:szCs w:val="16"/>
                                <w:highlight w:val="yellow"/>
                                <w:lang w:val="en-US"/>
                              </w:rPr>
                              <w:t xml:space="preserve">100 </w:t>
                            </w:r>
                            <w:r w:rsidRPr="000D7DBC">
                              <w:rPr>
                                <w:sz w:val="16"/>
                                <w:szCs w:val="16"/>
                                <w:highlight w:val="yellow"/>
                              </w:rPr>
                              <w:t>MHz</w:t>
                            </w:r>
                            <w:r w:rsidRPr="000D7DBC">
                              <w:rPr>
                                <w:sz w:val="16"/>
                                <w:szCs w:val="16"/>
                                <w:highlight w:val="yellow"/>
                                <w:lang w:val="en-US"/>
                              </w:rPr>
                              <w:t xml:space="preserve"> </w:t>
                            </w:r>
                            <w:r w:rsidRPr="000D7DBC">
                              <w:rPr>
                                <w:sz w:val="16"/>
                                <w:szCs w:val="16"/>
                                <w:highlight w:val="yellow"/>
                              </w:rPr>
                              <w:t>(Note 4)</w:t>
                            </w:r>
                            <w:r w:rsidRPr="000D7DBC">
                              <w:rPr>
                                <w:sz w:val="16"/>
                                <w:szCs w:val="16"/>
                                <w:highlight w:val="yellow"/>
                                <w:lang w:val="en-US"/>
                              </w:rPr>
                              <w:t xml:space="preserve"> (Note 5)</w:t>
                            </w:r>
                          </w:p>
                        </w:tc>
                      </w:tr>
                    </w:tbl>
                    <w:p w14:paraId="2D080CA9" w14:textId="3550CC9E" w:rsidR="005D15DE" w:rsidRDefault="005D15DE"/>
                  </w:txbxContent>
                </v:textbox>
                <w10:wrap type="square" anchorx="margin"/>
              </v:shape>
            </w:pict>
          </mc:Fallback>
        </mc:AlternateContent>
      </w:r>
      <w:r w:rsidR="00221C73" w:rsidRPr="00434AA7">
        <w:rPr>
          <w:rFonts w:ascii="Arial" w:hAnsi="Arial" w:cs="Arial"/>
          <w:sz w:val="20"/>
          <w:szCs w:val="20"/>
          <w:lang w:val="en-GB"/>
        </w:rPr>
        <w:t xml:space="preserve">CEPT draft of ERC Recommendation 74-01 [1] added spurious emission limits to the terminals operating </w:t>
      </w:r>
      <w:r w:rsidR="00395BD1" w:rsidRPr="00434AA7">
        <w:rPr>
          <w:rFonts w:ascii="Arial" w:hAnsi="Arial" w:cs="Arial"/>
          <w:sz w:val="20"/>
          <w:szCs w:val="20"/>
          <w:lang w:val="en-GB"/>
        </w:rPr>
        <w:t>above</w:t>
      </w:r>
      <w:r w:rsidR="00221C73" w:rsidRPr="00434AA7">
        <w:rPr>
          <w:rFonts w:ascii="Arial" w:hAnsi="Arial" w:cs="Arial"/>
          <w:sz w:val="20"/>
          <w:szCs w:val="20"/>
          <w:lang w:val="en-GB"/>
        </w:rPr>
        <w:t xml:space="preserve"> 24.25</w:t>
      </w:r>
      <w:r w:rsidR="00C63387" w:rsidRPr="00434AA7">
        <w:rPr>
          <w:rFonts w:ascii="Arial" w:hAnsi="Arial" w:cs="Arial"/>
          <w:sz w:val="20"/>
          <w:szCs w:val="20"/>
          <w:lang w:val="en-GB"/>
        </w:rPr>
        <w:t xml:space="preserve"> GHz using AAS and beamforming with integrated antennas. The draft is currently under public consultation stage. The spurious emission limits corresponding to FR2 UEs are given at following excerpts</w:t>
      </w:r>
      <w:r w:rsidR="00F11815">
        <w:rPr>
          <w:rFonts w:ascii="Arial" w:hAnsi="Arial" w:cs="Arial"/>
          <w:sz w:val="20"/>
          <w:szCs w:val="20"/>
          <w:lang w:val="en-GB"/>
        </w:rPr>
        <w:t xml:space="preserve"> with highlighted text</w:t>
      </w:r>
      <w:r w:rsidR="00395BD1">
        <w:rPr>
          <w:rFonts w:ascii="Arial" w:hAnsi="Arial" w:cs="Arial"/>
          <w:sz w:val="20"/>
          <w:szCs w:val="20"/>
          <w:lang w:val="en-GB"/>
        </w:rPr>
        <w:t xml:space="preserve"> with reference number 2.1.8</w:t>
      </w:r>
      <w:r w:rsidR="00C63387">
        <w:rPr>
          <w:lang w:val="en-GB"/>
        </w:rPr>
        <w:t xml:space="preserve">. </w:t>
      </w:r>
    </w:p>
    <w:p w14:paraId="5ACA4C57" w14:textId="03BBC451" w:rsidR="000877C1" w:rsidRPr="00C51B44" w:rsidRDefault="00395BD1" w:rsidP="000877C1">
      <w:pPr>
        <w:pStyle w:val="ListParagraph"/>
        <w:rPr>
          <w:rFonts w:ascii="Arial" w:hAnsi="Arial" w:cs="Arial"/>
          <w:b/>
          <w:sz w:val="20"/>
          <w:szCs w:val="20"/>
        </w:rPr>
      </w:pPr>
      <w:r w:rsidRPr="00434AA7">
        <w:rPr>
          <w:rFonts w:ascii="Arial" w:hAnsi="Arial" w:cs="Arial"/>
          <w:noProof/>
          <w:sz w:val="20"/>
          <w:szCs w:val="20"/>
        </w:rPr>
        <w:lastRenderedPageBreak/>
        <mc:AlternateContent>
          <mc:Choice Requires="wps">
            <w:drawing>
              <wp:anchor distT="45720" distB="45720" distL="114300" distR="114300" simplePos="0" relativeHeight="251663360" behindDoc="0" locked="0" layoutInCell="1" allowOverlap="1" wp14:anchorId="662AFD3D" wp14:editId="329F0F79">
                <wp:simplePos x="0" y="0"/>
                <wp:positionH relativeFrom="margin">
                  <wp:align>right</wp:align>
                </wp:positionH>
                <wp:positionV relativeFrom="paragraph">
                  <wp:posOffset>2069737</wp:posOffset>
                </wp:positionV>
                <wp:extent cx="6149340" cy="1404620"/>
                <wp:effectExtent l="0" t="0" r="22860" b="1206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9340" cy="1404620"/>
                        </a:xfrm>
                        <a:prstGeom prst="rect">
                          <a:avLst/>
                        </a:prstGeom>
                        <a:solidFill>
                          <a:srgbClr val="FFFFFF"/>
                        </a:solidFill>
                        <a:ln w="9525">
                          <a:solidFill>
                            <a:srgbClr val="000000"/>
                          </a:solidFill>
                          <a:miter lim="800000"/>
                          <a:headEnd/>
                          <a:tailEnd/>
                        </a:ln>
                      </wps:spPr>
                      <wps:txbx>
                        <w:txbxContent>
                          <w:p w14:paraId="13775A60" w14:textId="78131417" w:rsidR="005D15DE" w:rsidRPr="00395BD1" w:rsidRDefault="005D15DE">
                            <w:pPr>
                              <w:rPr>
                                <w:rFonts w:ascii="Arial" w:hAnsi="Arial" w:cs="Arial"/>
                                <w:sz w:val="16"/>
                                <w:szCs w:val="16"/>
                              </w:rPr>
                            </w:pPr>
                            <w:r w:rsidRPr="00395BD1">
                              <w:rPr>
                                <w:rFonts w:ascii="Arial" w:hAnsi="Arial" w:cs="Arial"/>
                                <w:sz w:val="16"/>
                                <w:szCs w:val="16"/>
                              </w:rPr>
                              <w:t xml:space="preserve">Recommends: </w:t>
                            </w:r>
                          </w:p>
                          <w:p w14:paraId="5586374A" w14:textId="77777777" w:rsidR="005D15DE" w:rsidRPr="00395BD1" w:rsidRDefault="005D15DE" w:rsidP="00434AA7">
                            <w:pPr>
                              <w:numPr>
                                <w:ilvl w:val="0"/>
                                <w:numId w:val="22"/>
                              </w:numPr>
                              <w:jc w:val="both"/>
                              <w:rPr>
                                <w:rFonts w:ascii="Arial" w:hAnsi="Arial" w:cs="Arial"/>
                                <w:sz w:val="16"/>
                                <w:szCs w:val="16"/>
                              </w:rPr>
                            </w:pPr>
                            <w:proofErr w:type="gramStart"/>
                            <w:r w:rsidRPr="00395BD1">
                              <w:rPr>
                                <w:rFonts w:ascii="Arial" w:hAnsi="Arial" w:cs="Arial"/>
                                <w:sz w:val="16"/>
                                <w:szCs w:val="16"/>
                              </w:rPr>
                              <w:t>that</w:t>
                            </w:r>
                            <w:proofErr w:type="gramEnd"/>
                            <w:r w:rsidRPr="00395BD1">
                              <w:rPr>
                                <w:rFonts w:ascii="Arial" w:hAnsi="Arial" w:cs="Arial"/>
                                <w:sz w:val="16"/>
                                <w:szCs w:val="16"/>
                              </w:rPr>
                              <w:t xml:space="preserve"> the spurious domain emission limits for radio equipment are considered here to be applicable for the range 9 kHz to 300 GHz. However, for practical measurement purposes only, the frequency range of spurious emissions measurements may be restricted still ensuring that the limits are met. As guidance for practical purposes, the following measurement parameters are normally recommended: </w:t>
                            </w:r>
                          </w:p>
                          <w:p w14:paraId="1903ECD9" w14:textId="77777777" w:rsidR="005D15DE" w:rsidRPr="00434AA7" w:rsidRDefault="005D15DE" w:rsidP="00434AA7">
                            <w:pPr>
                              <w:pStyle w:val="Caption"/>
                              <w:keepNext/>
                              <w:keepLines/>
                              <w:rPr>
                                <w:rFonts w:ascii="Arial" w:hAnsi="Arial" w:cs="Arial"/>
                                <w:sz w:val="16"/>
                                <w:szCs w:val="16"/>
                              </w:rPr>
                            </w:pPr>
                            <w:r w:rsidRPr="00434AA7">
                              <w:rPr>
                                <w:rFonts w:ascii="Arial" w:hAnsi="Arial" w:cs="Arial"/>
                                <w:sz w:val="16"/>
                                <w:szCs w:val="16"/>
                              </w:rPr>
                              <w:t xml:space="preserve">Table </w:t>
                            </w:r>
                            <w:r w:rsidRPr="00434AA7">
                              <w:rPr>
                                <w:rFonts w:ascii="Arial" w:hAnsi="Arial" w:cs="Arial"/>
                                <w:sz w:val="16"/>
                                <w:szCs w:val="16"/>
                              </w:rPr>
                              <w:fldChar w:fldCharType="begin"/>
                            </w:r>
                            <w:r w:rsidRPr="00434AA7">
                              <w:rPr>
                                <w:rFonts w:ascii="Arial" w:hAnsi="Arial" w:cs="Arial"/>
                                <w:sz w:val="16"/>
                                <w:szCs w:val="16"/>
                              </w:rPr>
                              <w:instrText xml:space="preserve"> SEQ Table \* ARABIC </w:instrText>
                            </w:r>
                            <w:r w:rsidRPr="00434AA7">
                              <w:rPr>
                                <w:rFonts w:ascii="Arial" w:hAnsi="Arial" w:cs="Arial"/>
                                <w:sz w:val="16"/>
                                <w:szCs w:val="16"/>
                              </w:rPr>
                              <w:fldChar w:fldCharType="separate"/>
                            </w:r>
                            <w:r w:rsidRPr="00434AA7">
                              <w:rPr>
                                <w:rFonts w:ascii="Arial" w:hAnsi="Arial" w:cs="Arial"/>
                                <w:noProof/>
                                <w:sz w:val="16"/>
                                <w:szCs w:val="16"/>
                              </w:rPr>
                              <w:t>1</w:t>
                            </w:r>
                            <w:r w:rsidRPr="00434AA7">
                              <w:rPr>
                                <w:rFonts w:ascii="Arial" w:hAnsi="Arial" w:cs="Arial"/>
                                <w:sz w:val="16"/>
                                <w:szCs w:val="16"/>
                              </w:rPr>
                              <w:fldChar w:fldCharType="end"/>
                            </w:r>
                            <w:r w:rsidRPr="00434AA7">
                              <w:rPr>
                                <w:rFonts w:ascii="Arial" w:hAnsi="Arial" w:cs="Arial"/>
                                <w:sz w:val="16"/>
                                <w:szCs w:val="16"/>
                              </w:rPr>
                              <w:t>: Recommended measurement ranges</w:t>
                            </w:r>
                          </w:p>
                          <w:tbl>
                            <w:tblPr>
                              <w:tblStyle w:val="ECCTable-redheader"/>
                              <w:tblW w:w="0" w:type="auto"/>
                              <w:tblInd w:w="0" w:type="dxa"/>
                              <w:tblLook w:val="04A0" w:firstRow="1" w:lastRow="0" w:firstColumn="1" w:lastColumn="0" w:noHBand="0" w:noVBand="1"/>
                            </w:tblPr>
                            <w:tblGrid>
                              <w:gridCol w:w="3081"/>
                              <w:gridCol w:w="3081"/>
                              <w:gridCol w:w="3081"/>
                            </w:tblGrid>
                            <w:tr w:rsidR="005D15DE" w:rsidRPr="00434AA7" w14:paraId="0A5D1142" w14:textId="77777777" w:rsidTr="005D15DE">
                              <w:trPr>
                                <w:cnfStyle w:val="100000000000" w:firstRow="1" w:lastRow="0" w:firstColumn="0" w:lastColumn="0" w:oddVBand="0" w:evenVBand="0" w:oddHBand="0" w:evenHBand="0" w:firstRowFirstColumn="0" w:firstRowLastColumn="0" w:lastRowFirstColumn="0" w:lastRowLastColumn="0"/>
                                <w:trHeight w:val="179"/>
                              </w:trPr>
                              <w:tc>
                                <w:tcPr>
                                  <w:tcW w:w="3081" w:type="dxa"/>
                                  <w:vMerge w:val="restart"/>
                                </w:tcPr>
                                <w:p w14:paraId="46A207F0"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Fundamental frequency range</w:t>
                                  </w:r>
                                </w:p>
                              </w:tc>
                              <w:tc>
                                <w:tcPr>
                                  <w:tcW w:w="6162" w:type="dxa"/>
                                  <w:gridSpan w:val="2"/>
                                  <w:tcBorders>
                                    <w:bottom w:val="single" w:sz="4" w:space="0" w:color="FFFFFF" w:themeColor="background1"/>
                                  </w:tcBorders>
                                </w:tcPr>
                                <w:p w14:paraId="51176A7D"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Frequency range for measurements</w:t>
                                  </w:r>
                                </w:p>
                              </w:tc>
                            </w:tr>
                            <w:tr w:rsidR="005D15DE" w:rsidRPr="00434AA7" w14:paraId="006BBC6F" w14:textId="77777777" w:rsidTr="005D15DE">
                              <w:trPr>
                                <w:trHeight w:val="178"/>
                              </w:trPr>
                              <w:tc>
                                <w:tcPr>
                                  <w:tcW w:w="3081" w:type="dxa"/>
                                  <w:vMerge/>
                                </w:tcPr>
                                <w:p w14:paraId="2F6BCE45" w14:textId="77777777" w:rsidR="005D15DE" w:rsidRPr="00434AA7" w:rsidRDefault="005D15DE" w:rsidP="00434AA7">
                                  <w:pPr>
                                    <w:keepNext/>
                                    <w:keepLines/>
                                    <w:rPr>
                                      <w:rFonts w:ascii="Arial" w:hAnsi="Arial" w:cs="Arial"/>
                                      <w:sz w:val="16"/>
                                      <w:szCs w:val="16"/>
                                      <w:lang w:val="en-GB"/>
                                    </w:rPr>
                                  </w:pPr>
                                </w:p>
                              </w:tc>
                              <w:tc>
                                <w:tcPr>
                                  <w:tcW w:w="3081" w:type="dxa"/>
                                  <w:tcBorders>
                                    <w:top w:val="single" w:sz="4" w:space="0" w:color="FFFFFF" w:themeColor="background1"/>
                                  </w:tcBorders>
                                </w:tcPr>
                                <w:p w14:paraId="55D4F6DF"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Lower frequency</w:t>
                                  </w:r>
                                </w:p>
                              </w:tc>
                              <w:tc>
                                <w:tcPr>
                                  <w:tcW w:w="3081" w:type="dxa"/>
                                  <w:tcBorders>
                                    <w:top w:val="single" w:sz="4" w:space="0" w:color="FFFFFF" w:themeColor="background1"/>
                                  </w:tcBorders>
                                </w:tcPr>
                                <w:p w14:paraId="660F9FA0"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Upper frequency*</w:t>
                                  </w:r>
                                </w:p>
                              </w:tc>
                            </w:tr>
                            <w:tr w:rsidR="005D15DE" w:rsidRPr="00434AA7" w14:paraId="38246023" w14:textId="77777777" w:rsidTr="005D15DE">
                              <w:tc>
                                <w:tcPr>
                                  <w:tcW w:w="3081" w:type="dxa"/>
                                </w:tcPr>
                                <w:p w14:paraId="402892BD"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9 kHz - 100 MHz</w:t>
                                  </w:r>
                                </w:p>
                              </w:tc>
                              <w:tc>
                                <w:tcPr>
                                  <w:tcW w:w="3081" w:type="dxa"/>
                                </w:tcPr>
                                <w:p w14:paraId="6F924123"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rPr>
                                    <w:t>9 kHz</w:t>
                                  </w:r>
                                </w:p>
                              </w:tc>
                              <w:tc>
                                <w:tcPr>
                                  <w:tcW w:w="3081" w:type="dxa"/>
                                </w:tcPr>
                                <w:p w14:paraId="58D9D745"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1 GHz</w:t>
                                  </w:r>
                                </w:p>
                              </w:tc>
                            </w:tr>
                            <w:tr w:rsidR="005D15DE" w:rsidRPr="00434AA7" w14:paraId="3F23C4BC" w14:textId="77777777" w:rsidTr="005D15DE">
                              <w:tc>
                                <w:tcPr>
                                  <w:tcW w:w="3081" w:type="dxa"/>
                                </w:tcPr>
                                <w:p w14:paraId="6688F208"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100-300 MHz</w:t>
                                  </w:r>
                                </w:p>
                              </w:tc>
                              <w:tc>
                                <w:tcPr>
                                  <w:tcW w:w="3081" w:type="dxa"/>
                                </w:tcPr>
                                <w:p w14:paraId="2EBA1C83"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rPr>
                                    <w:t>9 kHz</w:t>
                                  </w:r>
                                </w:p>
                              </w:tc>
                              <w:tc>
                                <w:tcPr>
                                  <w:tcW w:w="3081" w:type="dxa"/>
                                </w:tcPr>
                                <w:p w14:paraId="34E48DE1"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10</w:t>
                                  </w:r>
                                  <w:r w:rsidRPr="00434AA7">
                                    <w:rPr>
                                      <w:rFonts w:ascii="Arial" w:hAnsi="Arial" w:cs="Arial"/>
                                      <w:sz w:val="16"/>
                                      <w:szCs w:val="16"/>
                                      <w:vertAlign w:val="superscript"/>
                                      <w:lang w:val="en-GB"/>
                                    </w:rPr>
                                    <w:t>th</w:t>
                                  </w:r>
                                  <w:r w:rsidRPr="00434AA7">
                                    <w:rPr>
                                      <w:rFonts w:ascii="Arial" w:hAnsi="Arial" w:cs="Arial"/>
                                      <w:sz w:val="16"/>
                                      <w:szCs w:val="16"/>
                                      <w:lang w:val="en-GB"/>
                                    </w:rPr>
                                    <w:t xml:space="preserve"> harmonic</w:t>
                                  </w:r>
                                </w:p>
                              </w:tc>
                            </w:tr>
                            <w:tr w:rsidR="005D15DE" w:rsidRPr="00434AA7" w14:paraId="0A8C9EBF" w14:textId="77777777" w:rsidTr="005D15DE">
                              <w:tc>
                                <w:tcPr>
                                  <w:tcW w:w="3081" w:type="dxa"/>
                                </w:tcPr>
                                <w:p w14:paraId="5A3F2B86"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300-600 MHz</w:t>
                                  </w:r>
                                </w:p>
                              </w:tc>
                              <w:tc>
                                <w:tcPr>
                                  <w:tcW w:w="3081" w:type="dxa"/>
                                </w:tcPr>
                                <w:p w14:paraId="44759B9B"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30 MHz</w:t>
                                  </w:r>
                                </w:p>
                              </w:tc>
                              <w:tc>
                                <w:tcPr>
                                  <w:tcW w:w="3081" w:type="dxa"/>
                                </w:tcPr>
                                <w:p w14:paraId="6EDF60AC"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3 GHz</w:t>
                                  </w:r>
                                </w:p>
                              </w:tc>
                            </w:tr>
                            <w:tr w:rsidR="005D15DE" w:rsidRPr="00434AA7" w14:paraId="46EC5779" w14:textId="77777777" w:rsidTr="005D15DE">
                              <w:tc>
                                <w:tcPr>
                                  <w:tcW w:w="3081" w:type="dxa"/>
                                </w:tcPr>
                                <w:p w14:paraId="4FB2CD64"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600 MHz - 5.2 GHz</w:t>
                                  </w:r>
                                </w:p>
                              </w:tc>
                              <w:tc>
                                <w:tcPr>
                                  <w:tcW w:w="3081" w:type="dxa"/>
                                </w:tcPr>
                                <w:p w14:paraId="197E6486"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30 MHz</w:t>
                                  </w:r>
                                </w:p>
                              </w:tc>
                              <w:tc>
                                <w:tcPr>
                                  <w:tcW w:w="3081" w:type="dxa"/>
                                </w:tcPr>
                                <w:p w14:paraId="20E33170"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5</w:t>
                                  </w:r>
                                  <w:r w:rsidRPr="00434AA7">
                                    <w:rPr>
                                      <w:rFonts w:ascii="Arial" w:hAnsi="Arial" w:cs="Arial"/>
                                      <w:sz w:val="16"/>
                                      <w:szCs w:val="16"/>
                                      <w:vertAlign w:val="superscript"/>
                                      <w:lang w:val="en-GB"/>
                                    </w:rPr>
                                    <w:t>th</w:t>
                                  </w:r>
                                  <w:r w:rsidRPr="00434AA7">
                                    <w:rPr>
                                      <w:rFonts w:ascii="Arial" w:hAnsi="Arial" w:cs="Arial"/>
                                      <w:sz w:val="16"/>
                                      <w:szCs w:val="16"/>
                                      <w:lang w:val="en-GB"/>
                                    </w:rPr>
                                    <w:t xml:space="preserve"> harmonic </w:t>
                                  </w:r>
                                </w:p>
                              </w:tc>
                            </w:tr>
                            <w:tr w:rsidR="005D15DE" w:rsidRPr="00434AA7" w14:paraId="34EC9F77" w14:textId="77777777" w:rsidTr="005D15DE">
                              <w:tc>
                                <w:tcPr>
                                  <w:tcW w:w="3081" w:type="dxa"/>
                                </w:tcPr>
                                <w:p w14:paraId="73E4A93A"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5.2-13 GHz</w:t>
                                  </w:r>
                                </w:p>
                              </w:tc>
                              <w:tc>
                                <w:tcPr>
                                  <w:tcW w:w="3081" w:type="dxa"/>
                                </w:tcPr>
                                <w:p w14:paraId="263D01F8"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30 MHz</w:t>
                                  </w:r>
                                </w:p>
                              </w:tc>
                              <w:tc>
                                <w:tcPr>
                                  <w:tcW w:w="3081" w:type="dxa"/>
                                </w:tcPr>
                                <w:p w14:paraId="0D815027"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26 GHz</w:t>
                                  </w:r>
                                </w:p>
                              </w:tc>
                            </w:tr>
                            <w:tr w:rsidR="005D15DE" w:rsidRPr="00434AA7" w14:paraId="1949AB3A" w14:textId="77777777" w:rsidTr="005D15DE">
                              <w:tc>
                                <w:tcPr>
                                  <w:tcW w:w="3081" w:type="dxa"/>
                                </w:tcPr>
                                <w:p w14:paraId="74AE7404" w14:textId="77777777" w:rsidR="005D15DE" w:rsidRPr="00434AA7" w:rsidRDefault="005D15DE" w:rsidP="00434AA7">
                                  <w:pPr>
                                    <w:keepNext/>
                                    <w:keepLines/>
                                    <w:rPr>
                                      <w:rFonts w:ascii="Arial" w:hAnsi="Arial" w:cs="Arial"/>
                                      <w:sz w:val="16"/>
                                      <w:szCs w:val="16"/>
                                      <w:highlight w:val="yellow"/>
                                      <w:lang w:val="en-GB"/>
                                    </w:rPr>
                                  </w:pPr>
                                  <w:r w:rsidRPr="00434AA7">
                                    <w:rPr>
                                      <w:rFonts w:ascii="Arial" w:hAnsi="Arial" w:cs="Arial"/>
                                      <w:sz w:val="16"/>
                                      <w:szCs w:val="16"/>
                                      <w:highlight w:val="yellow"/>
                                      <w:lang w:val="en-GB"/>
                                    </w:rPr>
                                    <w:t>13-150 GHz</w:t>
                                  </w:r>
                                </w:p>
                              </w:tc>
                              <w:tc>
                                <w:tcPr>
                                  <w:tcW w:w="3081" w:type="dxa"/>
                                </w:tcPr>
                                <w:p w14:paraId="63A5AAD9" w14:textId="77777777" w:rsidR="005D15DE" w:rsidRPr="00434AA7" w:rsidRDefault="005D15DE" w:rsidP="00434AA7">
                                  <w:pPr>
                                    <w:keepNext/>
                                    <w:keepLines/>
                                    <w:rPr>
                                      <w:rFonts w:ascii="Arial" w:hAnsi="Arial" w:cs="Arial"/>
                                      <w:sz w:val="16"/>
                                      <w:szCs w:val="16"/>
                                      <w:highlight w:val="yellow"/>
                                      <w:lang w:val="en-GB"/>
                                    </w:rPr>
                                  </w:pPr>
                                  <w:r w:rsidRPr="00434AA7">
                                    <w:rPr>
                                      <w:rFonts w:ascii="Arial" w:hAnsi="Arial" w:cs="Arial"/>
                                      <w:sz w:val="16"/>
                                      <w:szCs w:val="16"/>
                                      <w:highlight w:val="yellow"/>
                                      <w:lang w:val="en-GB"/>
                                    </w:rPr>
                                    <w:t>30 MHz</w:t>
                                  </w:r>
                                </w:p>
                              </w:tc>
                              <w:tc>
                                <w:tcPr>
                                  <w:tcW w:w="3081" w:type="dxa"/>
                                </w:tcPr>
                                <w:p w14:paraId="65982829" w14:textId="77777777" w:rsidR="005D15DE" w:rsidRPr="00434AA7" w:rsidRDefault="005D15DE" w:rsidP="00434AA7">
                                  <w:pPr>
                                    <w:keepNext/>
                                    <w:keepLines/>
                                    <w:rPr>
                                      <w:rFonts w:ascii="Arial" w:hAnsi="Arial" w:cs="Arial"/>
                                      <w:sz w:val="16"/>
                                      <w:szCs w:val="16"/>
                                      <w:highlight w:val="yellow"/>
                                      <w:lang w:val="en-GB"/>
                                    </w:rPr>
                                  </w:pPr>
                                  <w:r w:rsidRPr="00434AA7">
                                    <w:rPr>
                                      <w:rFonts w:ascii="Arial" w:hAnsi="Arial" w:cs="Arial"/>
                                      <w:sz w:val="16"/>
                                      <w:szCs w:val="16"/>
                                      <w:highlight w:val="yellow"/>
                                      <w:lang w:val="en-GB"/>
                                    </w:rPr>
                                    <w:t>2</w:t>
                                  </w:r>
                                  <w:r w:rsidRPr="00434AA7">
                                    <w:rPr>
                                      <w:rFonts w:ascii="Arial" w:hAnsi="Arial" w:cs="Arial"/>
                                      <w:sz w:val="16"/>
                                      <w:szCs w:val="16"/>
                                      <w:highlight w:val="yellow"/>
                                      <w:vertAlign w:val="superscript"/>
                                      <w:lang w:val="en-GB"/>
                                    </w:rPr>
                                    <w:t>nd</w:t>
                                  </w:r>
                                  <w:r w:rsidRPr="00434AA7">
                                    <w:rPr>
                                      <w:rFonts w:ascii="Arial" w:hAnsi="Arial" w:cs="Arial"/>
                                      <w:sz w:val="16"/>
                                      <w:szCs w:val="16"/>
                                      <w:highlight w:val="yellow"/>
                                      <w:lang w:val="en-GB"/>
                                    </w:rPr>
                                    <w:t xml:space="preserve"> harmonic</w:t>
                                  </w:r>
                                </w:p>
                              </w:tc>
                            </w:tr>
                            <w:tr w:rsidR="005D15DE" w:rsidRPr="00434AA7" w14:paraId="4C0AA6F5" w14:textId="77777777" w:rsidTr="005D15DE">
                              <w:tc>
                                <w:tcPr>
                                  <w:tcW w:w="3081" w:type="dxa"/>
                                </w:tcPr>
                                <w:p w14:paraId="3A3A8CFD"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150-300 GHz</w:t>
                                  </w:r>
                                </w:p>
                              </w:tc>
                              <w:tc>
                                <w:tcPr>
                                  <w:tcW w:w="3081" w:type="dxa"/>
                                </w:tcPr>
                                <w:p w14:paraId="733F933C"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30 MHz</w:t>
                                  </w:r>
                                </w:p>
                              </w:tc>
                              <w:tc>
                                <w:tcPr>
                                  <w:tcW w:w="3081" w:type="dxa"/>
                                </w:tcPr>
                                <w:p w14:paraId="69005004"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300 GHz</w:t>
                                  </w:r>
                                </w:p>
                              </w:tc>
                            </w:tr>
                            <w:tr w:rsidR="005D15DE" w:rsidRPr="00434AA7" w14:paraId="43E5E5B7" w14:textId="77777777" w:rsidTr="005D15DE">
                              <w:tc>
                                <w:tcPr>
                                  <w:tcW w:w="9243" w:type="dxa"/>
                                  <w:gridSpan w:val="3"/>
                                </w:tcPr>
                                <w:p w14:paraId="4FB3E85C" w14:textId="77777777" w:rsidR="005D15DE" w:rsidRPr="00434AA7" w:rsidRDefault="005D15DE" w:rsidP="00434AA7">
                                  <w:pPr>
                                    <w:pStyle w:val="ECCTablenote"/>
                                    <w:rPr>
                                      <w:rFonts w:cs="Arial"/>
                                    </w:rPr>
                                  </w:pPr>
                                  <w:r w:rsidRPr="00434AA7">
                                    <w:rPr>
                                      <w:rFonts w:cs="Arial"/>
                                    </w:rPr>
                                    <w:t>*The test should include the entire harmonic band and not be truncated at the precise upper frequency limit stated</w:t>
                                  </w:r>
                                </w:p>
                              </w:tc>
                            </w:tr>
                          </w:tbl>
                          <w:p w14:paraId="3BB66170" w14:textId="77777777" w:rsidR="005D15DE" w:rsidRDefault="005D15DE"/>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2AFD3D" id="_x0000_s1027" type="#_x0000_t202" style="position:absolute;left:0;text-align:left;margin-left:433pt;margin-top:162.95pt;width:484.2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U/NJQIAAEwEAAAOAAAAZHJzL2Uyb0RvYy54bWysVF1v2yAUfZ+0/4B4X+ykTtZYcaouXaZJ&#10;3YfU7gdgjGM04DIgsbNfvwtO06jbXqb5AQH3cjj3nItXN4NW5CCcl2AqOp3klAjDoZFmV9Fvj9s3&#10;15T4wEzDFBhR0aPw9Gb9+tWqt6WYQQeqEY4giPFlbyvahWDLLPO8E5r5CVhhMNiC0yzg0u2yxrEe&#10;0bXKZnm+yHpwjXXAhfe4ezcG6Trht63g4UvbehGIqihyC2l0aazjmK1XrNw5ZjvJTzTYP7DQTBq8&#10;9Ax1xwIjeyd/g9KSO/DQhgkHnUHbSi5SDVjNNH9RzUPHrEi1oDjenmXy/w+Wfz58dUQ2Fb2ixDCN&#10;Fj2KIZB3MJBZVKe3vsSkB4tpYcBtdDlV6u098O+eGNh0zOzErXPQd4I1yG4aT2YXR0ccH0Hq/hM0&#10;eA3bB0hAQ+t0lA7FIIiOLh3PzkQqHDcX02J5VWCIY2xa5MVilrzLWPl03DofPgjQJE4q6tD6BM8O&#10;9z5EOqx8Som3eVCy2Uql0sLt6o1y5MCwTbbpSxW8SFOG9BVdzmfzUYG/QuTp+xOElgH7XUld0etz&#10;Eiujbu9Nk7oxMKnGOVJW5iRk1G5UMQz1kBxLKkeRa2iOqKyDsb3xOeKkA/eTkh5bu6L+x545QYn6&#10;aNCd5bSIUoa0KOZvUUriLiP1ZYQZjlAVDZSM001I7yfpZm/Rxa1M+j4zOVHGlk2yn55XfBOX65T1&#10;/BNY/wIAAP//AwBQSwMEFAAGAAgAAAAhAPKugd7eAAAACAEAAA8AAABkcnMvZG93bnJldi54bWxM&#10;j81OwzAQhO9IvIO1SFwq6vQnoQ3ZVFCpJ04N5e7GSxIRr4PttunbY07lOJrRzDfFZjS9OJPznWWE&#10;2TQBQVxb3XGDcPjYPa1A+KBYq94yIVzJw6a8vytUru2F93SuQiNiCftcIbQhDLmUvm7JKD+1A3H0&#10;vqwzKkTpGqmdusRy08t5kmTSqI7jQqsG2rZUf1cng5D9VIvJ+6ee8P66e3O1SfX2kCI+PoyvLyAC&#10;jeEWhj/8iA5lZDraE2sveoR4JCAs5ukaRLTX2WoJ4oiQLp9nIMtC/j9Q/gIAAP//AwBQSwECLQAU&#10;AAYACAAAACEAtoM4kv4AAADhAQAAEwAAAAAAAAAAAAAAAAAAAAAAW0NvbnRlbnRfVHlwZXNdLnht&#10;bFBLAQItABQABgAIAAAAIQA4/SH/1gAAAJQBAAALAAAAAAAAAAAAAAAAAC8BAABfcmVscy8ucmVs&#10;c1BLAQItABQABgAIAAAAIQDdKU/NJQIAAEwEAAAOAAAAAAAAAAAAAAAAAC4CAABkcnMvZTJvRG9j&#10;LnhtbFBLAQItABQABgAIAAAAIQDyroHe3gAAAAgBAAAPAAAAAAAAAAAAAAAAAH8EAABkcnMvZG93&#10;bnJldi54bWxQSwUGAAAAAAQABADzAAAAigUAAAAA&#10;">
                <v:textbox style="mso-fit-shape-to-text:t">
                  <w:txbxContent>
                    <w:p w14:paraId="13775A60" w14:textId="78131417" w:rsidR="005D15DE" w:rsidRPr="00395BD1" w:rsidRDefault="005D15DE">
                      <w:pPr>
                        <w:rPr>
                          <w:rFonts w:ascii="Arial" w:hAnsi="Arial" w:cs="Arial"/>
                          <w:sz w:val="16"/>
                          <w:szCs w:val="16"/>
                        </w:rPr>
                      </w:pPr>
                      <w:r w:rsidRPr="00395BD1">
                        <w:rPr>
                          <w:rFonts w:ascii="Arial" w:hAnsi="Arial" w:cs="Arial"/>
                          <w:sz w:val="16"/>
                          <w:szCs w:val="16"/>
                        </w:rPr>
                        <w:t xml:space="preserve">Recommends: </w:t>
                      </w:r>
                    </w:p>
                    <w:p w14:paraId="5586374A" w14:textId="77777777" w:rsidR="005D15DE" w:rsidRPr="00395BD1" w:rsidRDefault="005D15DE" w:rsidP="00434AA7">
                      <w:pPr>
                        <w:numPr>
                          <w:ilvl w:val="0"/>
                          <w:numId w:val="22"/>
                        </w:numPr>
                        <w:jc w:val="both"/>
                        <w:rPr>
                          <w:rFonts w:ascii="Arial" w:hAnsi="Arial" w:cs="Arial"/>
                          <w:sz w:val="16"/>
                          <w:szCs w:val="16"/>
                        </w:rPr>
                      </w:pPr>
                      <w:proofErr w:type="gramStart"/>
                      <w:r w:rsidRPr="00395BD1">
                        <w:rPr>
                          <w:rFonts w:ascii="Arial" w:hAnsi="Arial" w:cs="Arial"/>
                          <w:sz w:val="16"/>
                          <w:szCs w:val="16"/>
                        </w:rPr>
                        <w:t>that</w:t>
                      </w:r>
                      <w:proofErr w:type="gramEnd"/>
                      <w:r w:rsidRPr="00395BD1">
                        <w:rPr>
                          <w:rFonts w:ascii="Arial" w:hAnsi="Arial" w:cs="Arial"/>
                          <w:sz w:val="16"/>
                          <w:szCs w:val="16"/>
                        </w:rPr>
                        <w:t xml:space="preserve"> the spurious domain emission limits for radio equipment are considered here to be applicable for the range 9 kHz to 300 GHz. However, for practical measurement purposes only, the frequency range of spurious emissions measurements may be restricted still ensuring that the limits are met. As guidance for practical purposes, the following measurement parameters are normally recommended: </w:t>
                      </w:r>
                    </w:p>
                    <w:p w14:paraId="1903ECD9" w14:textId="77777777" w:rsidR="005D15DE" w:rsidRPr="00434AA7" w:rsidRDefault="005D15DE" w:rsidP="00434AA7">
                      <w:pPr>
                        <w:pStyle w:val="Caption"/>
                        <w:keepNext/>
                        <w:keepLines/>
                        <w:rPr>
                          <w:rFonts w:ascii="Arial" w:hAnsi="Arial" w:cs="Arial"/>
                          <w:sz w:val="16"/>
                          <w:szCs w:val="16"/>
                        </w:rPr>
                      </w:pPr>
                      <w:r w:rsidRPr="00434AA7">
                        <w:rPr>
                          <w:rFonts w:ascii="Arial" w:hAnsi="Arial" w:cs="Arial"/>
                          <w:sz w:val="16"/>
                          <w:szCs w:val="16"/>
                        </w:rPr>
                        <w:t xml:space="preserve">Table </w:t>
                      </w:r>
                      <w:r w:rsidRPr="00434AA7">
                        <w:rPr>
                          <w:rFonts w:ascii="Arial" w:hAnsi="Arial" w:cs="Arial"/>
                          <w:sz w:val="16"/>
                          <w:szCs w:val="16"/>
                        </w:rPr>
                        <w:fldChar w:fldCharType="begin"/>
                      </w:r>
                      <w:r w:rsidRPr="00434AA7">
                        <w:rPr>
                          <w:rFonts w:ascii="Arial" w:hAnsi="Arial" w:cs="Arial"/>
                          <w:sz w:val="16"/>
                          <w:szCs w:val="16"/>
                        </w:rPr>
                        <w:instrText xml:space="preserve"> SEQ Table \* ARABIC </w:instrText>
                      </w:r>
                      <w:r w:rsidRPr="00434AA7">
                        <w:rPr>
                          <w:rFonts w:ascii="Arial" w:hAnsi="Arial" w:cs="Arial"/>
                          <w:sz w:val="16"/>
                          <w:szCs w:val="16"/>
                        </w:rPr>
                        <w:fldChar w:fldCharType="separate"/>
                      </w:r>
                      <w:r w:rsidRPr="00434AA7">
                        <w:rPr>
                          <w:rFonts w:ascii="Arial" w:hAnsi="Arial" w:cs="Arial"/>
                          <w:noProof/>
                          <w:sz w:val="16"/>
                          <w:szCs w:val="16"/>
                        </w:rPr>
                        <w:t>1</w:t>
                      </w:r>
                      <w:r w:rsidRPr="00434AA7">
                        <w:rPr>
                          <w:rFonts w:ascii="Arial" w:hAnsi="Arial" w:cs="Arial"/>
                          <w:sz w:val="16"/>
                          <w:szCs w:val="16"/>
                        </w:rPr>
                        <w:fldChar w:fldCharType="end"/>
                      </w:r>
                      <w:r w:rsidRPr="00434AA7">
                        <w:rPr>
                          <w:rFonts w:ascii="Arial" w:hAnsi="Arial" w:cs="Arial"/>
                          <w:sz w:val="16"/>
                          <w:szCs w:val="16"/>
                        </w:rPr>
                        <w:t>: Recommended measurement ranges</w:t>
                      </w:r>
                    </w:p>
                    <w:tbl>
                      <w:tblPr>
                        <w:tblStyle w:val="ECCTable-redheader"/>
                        <w:tblW w:w="0" w:type="auto"/>
                        <w:tblInd w:w="0" w:type="dxa"/>
                        <w:tblLook w:val="04A0" w:firstRow="1" w:lastRow="0" w:firstColumn="1" w:lastColumn="0" w:noHBand="0" w:noVBand="1"/>
                      </w:tblPr>
                      <w:tblGrid>
                        <w:gridCol w:w="3081"/>
                        <w:gridCol w:w="3081"/>
                        <w:gridCol w:w="3081"/>
                      </w:tblGrid>
                      <w:tr w:rsidR="005D15DE" w:rsidRPr="00434AA7" w14:paraId="0A5D1142" w14:textId="77777777" w:rsidTr="005D15DE">
                        <w:trPr>
                          <w:cnfStyle w:val="100000000000" w:firstRow="1" w:lastRow="0" w:firstColumn="0" w:lastColumn="0" w:oddVBand="0" w:evenVBand="0" w:oddHBand="0" w:evenHBand="0" w:firstRowFirstColumn="0" w:firstRowLastColumn="0" w:lastRowFirstColumn="0" w:lastRowLastColumn="0"/>
                          <w:trHeight w:val="179"/>
                        </w:trPr>
                        <w:tc>
                          <w:tcPr>
                            <w:tcW w:w="3081" w:type="dxa"/>
                            <w:vMerge w:val="restart"/>
                          </w:tcPr>
                          <w:p w14:paraId="46A207F0"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Fundamental frequency range</w:t>
                            </w:r>
                          </w:p>
                        </w:tc>
                        <w:tc>
                          <w:tcPr>
                            <w:tcW w:w="6162" w:type="dxa"/>
                            <w:gridSpan w:val="2"/>
                            <w:tcBorders>
                              <w:bottom w:val="single" w:sz="4" w:space="0" w:color="FFFFFF" w:themeColor="background1"/>
                            </w:tcBorders>
                          </w:tcPr>
                          <w:p w14:paraId="51176A7D"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Frequency range for measurements</w:t>
                            </w:r>
                          </w:p>
                        </w:tc>
                      </w:tr>
                      <w:tr w:rsidR="005D15DE" w:rsidRPr="00434AA7" w14:paraId="006BBC6F" w14:textId="77777777" w:rsidTr="005D15DE">
                        <w:trPr>
                          <w:trHeight w:val="178"/>
                        </w:trPr>
                        <w:tc>
                          <w:tcPr>
                            <w:tcW w:w="3081" w:type="dxa"/>
                            <w:vMerge/>
                          </w:tcPr>
                          <w:p w14:paraId="2F6BCE45" w14:textId="77777777" w:rsidR="005D15DE" w:rsidRPr="00434AA7" w:rsidRDefault="005D15DE" w:rsidP="00434AA7">
                            <w:pPr>
                              <w:keepNext/>
                              <w:keepLines/>
                              <w:rPr>
                                <w:rFonts w:ascii="Arial" w:hAnsi="Arial" w:cs="Arial"/>
                                <w:sz w:val="16"/>
                                <w:szCs w:val="16"/>
                                <w:lang w:val="en-GB"/>
                              </w:rPr>
                            </w:pPr>
                          </w:p>
                        </w:tc>
                        <w:tc>
                          <w:tcPr>
                            <w:tcW w:w="3081" w:type="dxa"/>
                            <w:tcBorders>
                              <w:top w:val="single" w:sz="4" w:space="0" w:color="FFFFFF" w:themeColor="background1"/>
                            </w:tcBorders>
                          </w:tcPr>
                          <w:p w14:paraId="55D4F6DF"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Lower frequency</w:t>
                            </w:r>
                          </w:p>
                        </w:tc>
                        <w:tc>
                          <w:tcPr>
                            <w:tcW w:w="3081" w:type="dxa"/>
                            <w:tcBorders>
                              <w:top w:val="single" w:sz="4" w:space="0" w:color="FFFFFF" w:themeColor="background1"/>
                            </w:tcBorders>
                          </w:tcPr>
                          <w:p w14:paraId="660F9FA0"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Upper frequency*</w:t>
                            </w:r>
                          </w:p>
                        </w:tc>
                      </w:tr>
                      <w:tr w:rsidR="005D15DE" w:rsidRPr="00434AA7" w14:paraId="38246023" w14:textId="77777777" w:rsidTr="005D15DE">
                        <w:tc>
                          <w:tcPr>
                            <w:tcW w:w="3081" w:type="dxa"/>
                          </w:tcPr>
                          <w:p w14:paraId="402892BD"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9 kHz - 100 MHz</w:t>
                            </w:r>
                          </w:p>
                        </w:tc>
                        <w:tc>
                          <w:tcPr>
                            <w:tcW w:w="3081" w:type="dxa"/>
                          </w:tcPr>
                          <w:p w14:paraId="6F924123"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rPr>
                              <w:t>9 kHz</w:t>
                            </w:r>
                          </w:p>
                        </w:tc>
                        <w:tc>
                          <w:tcPr>
                            <w:tcW w:w="3081" w:type="dxa"/>
                          </w:tcPr>
                          <w:p w14:paraId="58D9D745"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1 GHz</w:t>
                            </w:r>
                          </w:p>
                        </w:tc>
                      </w:tr>
                      <w:tr w:rsidR="005D15DE" w:rsidRPr="00434AA7" w14:paraId="3F23C4BC" w14:textId="77777777" w:rsidTr="005D15DE">
                        <w:tc>
                          <w:tcPr>
                            <w:tcW w:w="3081" w:type="dxa"/>
                          </w:tcPr>
                          <w:p w14:paraId="6688F208"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100-300 MHz</w:t>
                            </w:r>
                          </w:p>
                        </w:tc>
                        <w:tc>
                          <w:tcPr>
                            <w:tcW w:w="3081" w:type="dxa"/>
                          </w:tcPr>
                          <w:p w14:paraId="2EBA1C83"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rPr>
                              <w:t>9 kHz</w:t>
                            </w:r>
                          </w:p>
                        </w:tc>
                        <w:tc>
                          <w:tcPr>
                            <w:tcW w:w="3081" w:type="dxa"/>
                          </w:tcPr>
                          <w:p w14:paraId="34E48DE1"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10</w:t>
                            </w:r>
                            <w:r w:rsidRPr="00434AA7">
                              <w:rPr>
                                <w:rFonts w:ascii="Arial" w:hAnsi="Arial" w:cs="Arial"/>
                                <w:sz w:val="16"/>
                                <w:szCs w:val="16"/>
                                <w:vertAlign w:val="superscript"/>
                                <w:lang w:val="en-GB"/>
                              </w:rPr>
                              <w:t>th</w:t>
                            </w:r>
                            <w:r w:rsidRPr="00434AA7">
                              <w:rPr>
                                <w:rFonts w:ascii="Arial" w:hAnsi="Arial" w:cs="Arial"/>
                                <w:sz w:val="16"/>
                                <w:szCs w:val="16"/>
                                <w:lang w:val="en-GB"/>
                              </w:rPr>
                              <w:t xml:space="preserve"> harmonic</w:t>
                            </w:r>
                          </w:p>
                        </w:tc>
                      </w:tr>
                      <w:tr w:rsidR="005D15DE" w:rsidRPr="00434AA7" w14:paraId="0A8C9EBF" w14:textId="77777777" w:rsidTr="005D15DE">
                        <w:tc>
                          <w:tcPr>
                            <w:tcW w:w="3081" w:type="dxa"/>
                          </w:tcPr>
                          <w:p w14:paraId="5A3F2B86"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300-600 MHz</w:t>
                            </w:r>
                          </w:p>
                        </w:tc>
                        <w:tc>
                          <w:tcPr>
                            <w:tcW w:w="3081" w:type="dxa"/>
                          </w:tcPr>
                          <w:p w14:paraId="44759B9B"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30 MHz</w:t>
                            </w:r>
                          </w:p>
                        </w:tc>
                        <w:tc>
                          <w:tcPr>
                            <w:tcW w:w="3081" w:type="dxa"/>
                          </w:tcPr>
                          <w:p w14:paraId="6EDF60AC"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3 GHz</w:t>
                            </w:r>
                          </w:p>
                        </w:tc>
                      </w:tr>
                      <w:tr w:rsidR="005D15DE" w:rsidRPr="00434AA7" w14:paraId="46EC5779" w14:textId="77777777" w:rsidTr="005D15DE">
                        <w:tc>
                          <w:tcPr>
                            <w:tcW w:w="3081" w:type="dxa"/>
                          </w:tcPr>
                          <w:p w14:paraId="4FB2CD64"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600 MHz - 5.2 GHz</w:t>
                            </w:r>
                          </w:p>
                        </w:tc>
                        <w:tc>
                          <w:tcPr>
                            <w:tcW w:w="3081" w:type="dxa"/>
                          </w:tcPr>
                          <w:p w14:paraId="197E6486"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30 MHz</w:t>
                            </w:r>
                          </w:p>
                        </w:tc>
                        <w:tc>
                          <w:tcPr>
                            <w:tcW w:w="3081" w:type="dxa"/>
                          </w:tcPr>
                          <w:p w14:paraId="20E33170"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5</w:t>
                            </w:r>
                            <w:r w:rsidRPr="00434AA7">
                              <w:rPr>
                                <w:rFonts w:ascii="Arial" w:hAnsi="Arial" w:cs="Arial"/>
                                <w:sz w:val="16"/>
                                <w:szCs w:val="16"/>
                                <w:vertAlign w:val="superscript"/>
                                <w:lang w:val="en-GB"/>
                              </w:rPr>
                              <w:t>th</w:t>
                            </w:r>
                            <w:r w:rsidRPr="00434AA7">
                              <w:rPr>
                                <w:rFonts w:ascii="Arial" w:hAnsi="Arial" w:cs="Arial"/>
                                <w:sz w:val="16"/>
                                <w:szCs w:val="16"/>
                                <w:lang w:val="en-GB"/>
                              </w:rPr>
                              <w:t xml:space="preserve"> harmonic </w:t>
                            </w:r>
                          </w:p>
                        </w:tc>
                      </w:tr>
                      <w:tr w:rsidR="005D15DE" w:rsidRPr="00434AA7" w14:paraId="34EC9F77" w14:textId="77777777" w:rsidTr="005D15DE">
                        <w:tc>
                          <w:tcPr>
                            <w:tcW w:w="3081" w:type="dxa"/>
                          </w:tcPr>
                          <w:p w14:paraId="73E4A93A"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5.2-13 GHz</w:t>
                            </w:r>
                          </w:p>
                        </w:tc>
                        <w:tc>
                          <w:tcPr>
                            <w:tcW w:w="3081" w:type="dxa"/>
                          </w:tcPr>
                          <w:p w14:paraId="263D01F8"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30 MHz</w:t>
                            </w:r>
                          </w:p>
                        </w:tc>
                        <w:tc>
                          <w:tcPr>
                            <w:tcW w:w="3081" w:type="dxa"/>
                          </w:tcPr>
                          <w:p w14:paraId="0D815027"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26 GHz</w:t>
                            </w:r>
                          </w:p>
                        </w:tc>
                      </w:tr>
                      <w:tr w:rsidR="005D15DE" w:rsidRPr="00434AA7" w14:paraId="1949AB3A" w14:textId="77777777" w:rsidTr="005D15DE">
                        <w:tc>
                          <w:tcPr>
                            <w:tcW w:w="3081" w:type="dxa"/>
                          </w:tcPr>
                          <w:p w14:paraId="74AE7404" w14:textId="77777777" w:rsidR="005D15DE" w:rsidRPr="00434AA7" w:rsidRDefault="005D15DE" w:rsidP="00434AA7">
                            <w:pPr>
                              <w:keepNext/>
                              <w:keepLines/>
                              <w:rPr>
                                <w:rFonts w:ascii="Arial" w:hAnsi="Arial" w:cs="Arial"/>
                                <w:sz w:val="16"/>
                                <w:szCs w:val="16"/>
                                <w:highlight w:val="yellow"/>
                                <w:lang w:val="en-GB"/>
                              </w:rPr>
                            </w:pPr>
                            <w:r w:rsidRPr="00434AA7">
                              <w:rPr>
                                <w:rFonts w:ascii="Arial" w:hAnsi="Arial" w:cs="Arial"/>
                                <w:sz w:val="16"/>
                                <w:szCs w:val="16"/>
                                <w:highlight w:val="yellow"/>
                                <w:lang w:val="en-GB"/>
                              </w:rPr>
                              <w:t>13-150 GHz</w:t>
                            </w:r>
                          </w:p>
                        </w:tc>
                        <w:tc>
                          <w:tcPr>
                            <w:tcW w:w="3081" w:type="dxa"/>
                          </w:tcPr>
                          <w:p w14:paraId="63A5AAD9" w14:textId="77777777" w:rsidR="005D15DE" w:rsidRPr="00434AA7" w:rsidRDefault="005D15DE" w:rsidP="00434AA7">
                            <w:pPr>
                              <w:keepNext/>
                              <w:keepLines/>
                              <w:rPr>
                                <w:rFonts w:ascii="Arial" w:hAnsi="Arial" w:cs="Arial"/>
                                <w:sz w:val="16"/>
                                <w:szCs w:val="16"/>
                                <w:highlight w:val="yellow"/>
                                <w:lang w:val="en-GB"/>
                              </w:rPr>
                            </w:pPr>
                            <w:r w:rsidRPr="00434AA7">
                              <w:rPr>
                                <w:rFonts w:ascii="Arial" w:hAnsi="Arial" w:cs="Arial"/>
                                <w:sz w:val="16"/>
                                <w:szCs w:val="16"/>
                                <w:highlight w:val="yellow"/>
                                <w:lang w:val="en-GB"/>
                              </w:rPr>
                              <w:t>30 MHz</w:t>
                            </w:r>
                          </w:p>
                        </w:tc>
                        <w:tc>
                          <w:tcPr>
                            <w:tcW w:w="3081" w:type="dxa"/>
                          </w:tcPr>
                          <w:p w14:paraId="65982829" w14:textId="77777777" w:rsidR="005D15DE" w:rsidRPr="00434AA7" w:rsidRDefault="005D15DE" w:rsidP="00434AA7">
                            <w:pPr>
                              <w:keepNext/>
                              <w:keepLines/>
                              <w:rPr>
                                <w:rFonts w:ascii="Arial" w:hAnsi="Arial" w:cs="Arial"/>
                                <w:sz w:val="16"/>
                                <w:szCs w:val="16"/>
                                <w:highlight w:val="yellow"/>
                                <w:lang w:val="en-GB"/>
                              </w:rPr>
                            </w:pPr>
                            <w:r w:rsidRPr="00434AA7">
                              <w:rPr>
                                <w:rFonts w:ascii="Arial" w:hAnsi="Arial" w:cs="Arial"/>
                                <w:sz w:val="16"/>
                                <w:szCs w:val="16"/>
                                <w:highlight w:val="yellow"/>
                                <w:lang w:val="en-GB"/>
                              </w:rPr>
                              <w:t>2</w:t>
                            </w:r>
                            <w:r w:rsidRPr="00434AA7">
                              <w:rPr>
                                <w:rFonts w:ascii="Arial" w:hAnsi="Arial" w:cs="Arial"/>
                                <w:sz w:val="16"/>
                                <w:szCs w:val="16"/>
                                <w:highlight w:val="yellow"/>
                                <w:vertAlign w:val="superscript"/>
                                <w:lang w:val="en-GB"/>
                              </w:rPr>
                              <w:t>nd</w:t>
                            </w:r>
                            <w:r w:rsidRPr="00434AA7">
                              <w:rPr>
                                <w:rFonts w:ascii="Arial" w:hAnsi="Arial" w:cs="Arial"/>
                                <w:sz w:val="16"/>
                                <w:szCs w:val="16"/>
                                <w:highlight w:val="yellow"/>
                                <w:lang w:val="en-GB"/>
                              </w:rPr>
                              <w:t xml:space="preserve"> harmonic</w:t>
                            </w:r>
                          </w:p>
                        </w:tc>
                      </w:tr>
                      <w:tr w:rsidR="005D15DE" w:rsidRPr="00434AA7" w14:paraId="4C0AA6F5" w14:textId="77777777" w:rsidTr="005D15DE">
                        <w:tc>
                          <w:tcPr>
                            <w:tcW w:w="3081" w:type="dxa"/>
                          </w:tcPr>
                          <w:p w14:paraId="3A3A8CFD"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150-300 GHz</w:t>
                            </w:r>
                          </w:p>
                        </w:tc>
                        <w:tc>
                          <w:tcPr>
                            <w:tcW w:w="3081" w:type="dxa"/>
                          </w:tcPr>
                          <w:p w14:paraId="733F933C"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30 MHz</w:t>
                            </w:r>
                          </w:p>
                        </w:tc>
                        <w:tc>
                          <w:tcPr>
                            <w:tcW w:w="3081" w:type="dxa"/>
                          </w:tcPr>
                          <w:p w14:paraId="69005004" w14:textId="77777777" w:rsidR="005D15DE" w:rsidRPr="00434AA7" w:rsidRDefault="005D15DE" w:rsidP="00434AA7">
                            <w:pPr>
                              <w:keepNext/>
                              <w:keepLines/>
                              <w:rPr>
                                <w:rFonts w:ascii="Arial" w:hAnsi="Arial" w:cs="Arial"/>
                                <w:sz w:val="16"/>
                                <w:szCs w:val="16"/>
                                <w:lang w:val="en-GB"/>
                              </w:rPr>
                            </w:pPr>
                            <w:r w:rsidRPr="00434AA7">
                              <w:rPr>
                                <w:rFonts w:ascii="Arial" w:hAnsi="Arial" w:cs="Arial"/>
                                <w:sz w:val="16"/>
                                <w:szCs w:val="16"/>
                                <w:lang w:val="en-GB"/>
                              </w:rPr>
                              <w:t>300 GHz</w:t>
                            </w:r>
                          </w:p>
                        </w:tc>
                      </w:tr>
                      <w:tr w:rsidR="005D15DE" w:rsidRPr="00434AA7" w14:paraId="43E5E5B7" w14:textId="77777777" w:rsidTr="005D15DE">
                        <w:tc>
                          <w:tcPr>
                            <w:tcW w:w="9243" w:type="dxa"/>
                            <w:gridSpan w:val="3"/>
                          </w:tcPr>
                          <w:p w14:paraId="4FB3E85C" w14:textId="77777777" w:rsidR="005D15DE" w:rsidRPr="00434AA7" w:rsidRDefault="005D15DE" w:rsidP="00434AA7">
                            <w:pPr>
                              <w:pStyle w:val="ECCTablenote"/>
                              <w:rPr>
                                <w:rFonts w:cs="Arial"/>
                              </w:rPr>
                            </w:pPr>
                            <w:r w:rsidRPr="00434AA7">
                              <w:rPr>
                                <w:rFonts w:cs="Arial"/>
                              </w:rPr>
                              <w:t>*The test should include the entire harmonic band and not be truncated at the precise upper frequency limit stated</w:t>
                            </w:r>
                          </w:p>
                        </w:tc>
                      </w:tr>
                    </w:tbl>
                    <w:p w14:paraId="3BB66170" w14:textId="77777777" w:rsidR="005D15DE" w:rsidRDefault="005D15DE"/>
                  </w:txbxContent>
                </v:textbox>
                <w10:wrap type="square" anchorx="margin"/>
              </v:shape>
            </w:pict>
          </mc:Fallback>
        </mc:AlternateContent>
      </w:r>
      <w:r w:rsidRPr="000D7DBC">
        <w:rPr>
          <w:rFonts w:ascii="Arial" w:hAnsi="Arial" w:cs="Arial"/>
          <w:b/>
          <w:noProof/>
          <w:sz w:val="20"/>
          <w:szCs w:val="20"/>
        </w:rPr>
        <mc:AlternateContent>
          <mc:Choice Requires="wps">
            <w:drawing>
              <wp:anchor distT="45720" distB="45720" distL="114300" distR="114300" simplePos="0" relativeHeight="251661312" behindDoc="0" locked="0" layoutInCell="1" allowOverlap="1" wp14:anchorId="23BF593F" wp14:editId="05243292">
                <wp:simplePos x="0" y="0"/>
                <wp:positionH relativeFrom="margin">
                  <wp:posOffset>-69850</wp:posOffset>
                </wp:positionH>
                <wp:positionV relativeFrom="paragraph">
                  <wp:posOffset>1905</wp:posOffset>
                </wp:positionV>
                <wp:extent cx="6160770" cy="1937385"/>
                <wp:effectExtent l="0" t="0" r="11430" b="2476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0770" cy="1937385"/>
                        </a:xfrm>
                        <a:prstGeom prst="rect">
                          <a:avLst/>
                        </a:prstGeom>
                        <a:solidFill>
                          <a:srgbClr val="FFFFFF"/>
                        </a:solidFill>
                        <a:ln w="9525">
                          <a:solidFill>
                            <a:srgbClr val="000000"/>
                          </a:solidFill>
                          <a:miter lim="800000"/>
                          <a:headEnd/>
                          <a:tailEnd/>
                        </a:ln>
                      </wps:spPr>
                      <wps:txbx>
                        <w:txbxContent>
                          <w:p w14:paraId="22F5BEC2" w14:textId="77777777" w:rsidR="005D15DE" w:rsidRPr="006A5C0D" w:rsidRDefault="005D15DE" w:rsidP="00395BD1">
                            <w:pPr>
                              <w:pStyle w:val="ECCTablenote"/>
                            </w:pPr>
                            <w:r>
                              <w:t xml:space="preserve">Note 1: </w:t>
                            </w:r>
                            <w:r w:rsidRPr="006A5C0D">
                              <w:t>ƒ is the frequency of the spurious domain emission</w:t>
                            </w:r>
                            <w:r w:rsidRPr="006A5C0D">
                              <w:tab/>
                            </w:r>
                          </w:p>
                          <w:p w14:paraId="72543157" w14:textId="519D013D" w:rsidR="005D15DE" w:rsidRDefault="005D15DE" w:rsidP="00395BD1">
                            <w:pPr>
                              <w:pStyle w:val="ECCTablenote"/>
                            </w:pPr>
                            <w:r>
                              <w:t xml:space="preserve">Note 2: </w:t>
                            </w:r>
                            <w:r w:rsidRPr="006A5C0D">
                              <w:t>for systems that use digital modulation and narrow-band high power (</w:t>
                            </w:r>
                            <w:r w:rsidRPr="006A5C0D">
                              <w:sym w:font="Symbol" w:char="F0B3"/>
                            </w:r>
                            <w:r w:rsidRPr="006A5C0D">
                              <w:t xml:space="preserve">1 Watt) analogue modulated systems, the reference bandwidth is specified in section 2 of this annex, while for any other analogue modulation the reference bandwidth specified in </w:t>
                            </w:r>
                            <w:r w:rsidRPr="006A5C0D">
                              <w:rPr>
                                <w:i/>
                              </w:rPr>
                              <w:t>recommend 4</w:t>
                            </w:r>
                            <w:r w:rsidRPr="006A5C0D">
                              <w:t xml:space="preserve"> is applicable. </w:t>
                            </w:r>
                          </w:p>
                          <w:p w14:paraId="062B7B7A" w14:textId="77777777" w:rsidR="005D15DE" w:rsidRDefault="005D15DE" w:rsidP="000D7DBC">
                            <w:pPr>
                              <w:pStyle w:val="ECCTablenote"/>
                            </w:pPr>
                            <w:r w:rsidRPr="006A5C0D">
                              <w:t xml:space="preserve">Note </w:t>
                            </w:r>
                            <w:r>
                              <w:t>3</w:t>
                            </w:r>
                            <w:r w:rsidRPr="006A5C0D">
                              <w:t xml:space="preserve">: </w:t>
                            </w:r>
                            <w:r w:rsidRPr="006A5C0D">
                              <w:tab/>
                              <w:t>Levels are H-field limit at 10 m distance, measured by shielded loop antenna as specified by CISPR.</w:t>
                            </w:r>
                          </w:p>
                          <w:p w14:paraId="4D2CB06A" w14:textId="77777777" w:rsidR="005D15DE" w:rsidRPr="00034248" w:rsidRDefault="005D15DE" w:rsidP="000D7DBC">
                            <w:pPr>
                              <w:pStyle w:val="ECCTablenote"/>
                            </w:pPr>
                            <w:r w:rsidRPr="004E2A0B">
                              <w:rPr>
                                <w:highlight w:val="yellow"/>
                              </w:rPr>
                              <w:t>Note 4</w:t>
                            </w:r>
                            <w:r w:rsidRPr="00034248">
                              <w:t>: For Terminals and Base Stations using AAS and beamforming with integrated antennas the metric for unwanted emission is defined as Total Radiated Power (TRP):</w:t>
                            </w:r>
                          </w:p>
                          <w:p w14:paraId="4678BC15" w14:textId="77777777" w:rsidR="005D15DE" w:rsidRPr="00034248" w:rsidRDefault="005D15DE" w:rsidP="000D7DBC">
                            <w:pPr>
                              <w:pStyle w:val="EQ"/>
                              <w:jc w:val="center"/>
                              <w:rPr>
                                <w:lang w:val="sv-SE"/>
                              </w:rPr>
                            </w:pPr>
                            <w:r w:rsidRPr="00552115">
                              <w:object w:dxaOrig="3360" w:dyaOrig="780" w14:anchorId="52C2AA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39.4pt" o:ole="">
                                  <v:imagedata r:id="rId8" o:title=""/>
                                </v:shape>
                                <o:OLEObject Type="Embed" ProgID="Equation.3" ShapeID="_x0000_i1025" DrawAspect="Content" ObjectID="_1615624128" r:id="rId9"/>
                              </w:object>
                            </w:r>
                          </w:p>
                          <w:p w14:paraId="20D448D9" w14:textId="63954866" w:rsidR="005D15DE" w:rsidRDefault="005D15DE" w:rsidP="000D7DBC">
                            <w:pPr>
                              <w:rPr>
                                <w:sz w:val="16"/>
                              </w:rPr>
                            </w:pPr>
                            <w:proofErr w:type="gramStart"/>
                            <w:r w:rsidRPr="00034248">
                              <w:rPr>
                                <w:sz w:val="16"/>
                              </w:rPr>
                              <w:t>where</w:t>
                            </w:r>
                            <w:proofErr w:type="gramEnd"/>
                            <w:r w:rsidRPr="00034248">
                              <w:rPr>
                                <w:sz w:val="16"/>
                              </w:rPr>
                              <w:t xml:space="preserve"> P</w:t>
                            </w:r>
                            <w:r w:rsidRPr="00034248">
                              <w:rPr>
                                <w:sz w:val="16"/>
                                <w:vertAlign w:val="subscript"/>
                              </w:rPr>
                              <w:t>D</w:t>
                            </w:r>
                            <w:r w:rsidRPr="00034248">
                              <w:rPr>
                                <w:sz w:val="16"/>
                              </w:rPr>
                              <w:t>(r,</w:t>
                            </w:r>
                            <w:r w:rsidRPr="00034248">
                              <w:rPr>
                                <w:rFonts w:ascii="Symbol" w:hAnsi="Symbol"/>
                                <w:sz w:val="16"/>
                              </w:rPr>
                              <w:t></w:t>
                            </w:r>
                            <w:r w:rsidRPr="00034248">
                              <w:rPr>
                                <w:sz w:val="16"/>
                              </w:rPr>
                              <w:t>,</w:t>
                            </w:r>
                            <w:r w:rsidRPr="00034248">
                              <w:rPr>
                                <w:rFonts w:ascii="Symbol" w:hAnsi="Symbol"/>
                                <w:sz w:val="16"/>
                              </w:rPr>
                              <w:t></w:t>
                            </w:r>
                            <w:r w:rsidRPr="00034248">
                              <w:rPr>
                                <w:sz w:val="16"/>
                              </w:rPr>
                              <w:t>) is the power density in W/m</w:t>
                            </w:r>
                            <w:r w:rsidRPr="00034248">
                              <w:rPr>
                                <w:sz w:val="16"/>
                                <w:vertAlign w:val="superscript"/>
                              </w:rPr>
                              <w:t>2</w:t>
                            </w:r>
                            <w:r w:rsidRPr="00034248">
                              <w:rPr>
                                <w:sz w:val="16"/>
                              </w:rPr>
                              <w:t xml:space="preserve"> at a distance </w:t>
                            </w:r>
                            <w:r w:rsidRPr="00034248">
                              <w:rPr>
                                <w:i/>
                                <w:sz w:val="16"/>
                              </w:rPr>
                              <w:t>r</w:t>
                            </w:r>
                            <w:r w:rsidRPr="00034248">
                              <w:rPr>
                                <w:sz w:val="16"/>
                              </w:rPr>
                              <w:t xml:space="preserve"> of two orthogonal polarizations. </w:t>
                            </w:r>
                          </w:p>
                          <w:p w14:paraId="71075994" w14:textId="702F453F" w:rsidR="005D15DE" w:rsidRPr="00034248" w:rsidRDefault="005D15DE" w:rsidP="000D7DBC">
                            <w:pPr>
                              <w:rPr>
                                <w:sz w:val="16"/>
                              </w:rPr>
                            </w:pPr>
                            <w:r>
                              <w:rPr>
                                <w:sz w:val="16"/>
                              </w:rPr>
                              <w:t>[Omit long additional description here]</w:t>
                            </w:r>
                          </w:p>
                          <w:p w14:paraId="0AFB70CC" w14:textId="77777777" w:rsidR="005D15DE" w:rsidRDefault="005D15DE" w:rsidP="000D7DBC">
                            <w:pPr>
                              <w:rPr>
                                <w:sz w:val="16"/>
                              </w:rPr>
                            </w:pPr>
                          </w:p>
                          <w:p w14:paraId="54239287" w14:textId="73B9295E" w:rsidR="005D15DE" w:rsidRDefault="005D15DE" w:rsidP="000D7DBC">
                            <w:pPr>
                              <w:rPr>
                                <w:rFonts w:ascii="Arial" w:hAnsi="Arial" w:cs="Arial"/>
                                <w:sz w:val="16"/>
                                <w:szCs w:val="16"/>
                              </w:rPr>
                            </w:pPr>
                            <w:r w:rsidRPr="004E2A0B">
                              <w:rPr>
                                <w:rFonts w:ascii="Arial" w:hAnsi="Arial" w:cs="Arial"/>
                                <w:sz w:val="16"/>
                                <w:szCs w:val="16"/>
                                <w:highlight w:val="yellow"/>
                              </w:rPr>
                              <w:t>Note 5</w:t>
                            </w:r>
                            <w:r w:rsidRPr="000D7DBC">
                              <w:rPr>
                                <w:rFonts w:ascii="Arial" w:hAnsi="Arial" w:cs="Arial"/>
                                <w:sz w:val="16"/>
                                <w:szCs w:val="16"/>
                              </w:rPr>
                              <w:t>: both limits are simultaneously applicable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BF593F" id="_x0000_s1028" type="#_x0000_t202" style="position:absolute;left:0;text-align:left;margin-left:-5.5pt;margin-top:.15pt;width:485.1pt;height:152.5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OjJQIAAEwEAAAOAAAAZHJzL2Uyb0RvYy54bWysVNuO2yAQfa/Uf0C8N3a8uVpxVttsU1Xa&#10;XqTdfgDGOEYFxgUSO/36DtibpreXqn5ADDMcZs6Z8ea214qchHUSTEGnk5QSYThU0hwK+vlp/2pF&#10;ifPMVEyBEQU9C0dvty9fbLo2Fxk0oCphCYIYl3dtQRvv2zxJHG+EZm4CrTDorMFq5tG0h6SyrEN0&#10;rZIsTRdJB7ZqLXDhHJ7eD066jfh1Lbj/WNdOeKIKirn5uNq4lmFNthuWHyxrG8nHNNg/ZKGZNPjo&#10;BeqeeUaOVv4GpSW34KD2Ew46gbqWXMQasJpp+ks1jw1rRawFyXHthSb3/2D5h9MnS2RV0IwSwzRK&#10;9CR6T15DT7LATte6HIMeWwzzPR6jyrFS1z4A/+KIgV3DzEHcWQtdI1iF2U3DzeTq6oDjAkjZvYcK&#10;n2FHDxGor60O1CEZBNFRpfNFmZAKx8PFdJEul+ji6Juub5Y3q3l8g+XP11vr/FsBmoRNQS1KH+HZ&#10;6cH5kA7Ln0PCaw6UrPZSqWjYQ7lTlpwYtsk+fiP6T2HKkK6g63k2Hxj4K0Qavz9BaOmx35XUBV1d&#10;glgeeHtjqtiNnkk17DFlZUYiA3cDi74v+1GxUZ8SqjMya2FobxxH3DRgv1HSYWsX1H09MisoUe8M&#10;qrOezmZhFqIxmy8zNOy1p7z2MMMRqqCekmG783F+Am8G7lDFWkZ+g9xDJmPK2LKR9nG8wkxc2zHq&#10;x09g+x0AAP//AwBQSwMEFAAGAAgAAAAhAPlUqBbeAAAACAEAAA8AAABkcnMvZG93bnJldi54bWxM&#10;j81OwzAQhO9IvIO1SFxQ66T/CXEqhASCG5QKrm68TSLsdYjdNLw9ywmOoxnNfFNsR2fFgH1oPSlI&#10;pwkIpMqblmoF+7eHyQZEiJqMtp5QwTcG2JaXF4XOjT/TKw67WAsuoZBrBU2MXS5lqBp0Okx9h8Te&#10;0fdOR5Z9LU2vz1zurJwlyUo63RIvNLrD+warz93JKdgsnoaP8Dx/ea9WR5vFm/Xw+NUrdX013t2C&#10;iDjGvzD84jM6lMx08CcyQVgFkzTlL1HBHATb2TKbgTiwTJYLkGUh/x8ofwAAAP//AwBQSwECLQAU&#10;AAYACAAAACEAtoM4kv4AAADhAQAAEwAAAAAAAAAAAAAAAAAAAAAAW0NvbnRlbnRfVHlwZXNdLnht&#10;bFBLAQItABQABgAIAAAAIQA4/SH/1gAAAJQBAAALAAAAAAAAAAAAAAAAAC8BAABfcmVscy8ucmVs&#10;c1BLAQItABQABgAIAAAAIQADu+OjJQIAAEwEAAAOAAAAAAAAAAAAAAAAAC4CAABkcnMvZTJvRG9j&#10;LnhtbFBLAQItABQABgAIAAAAIQD5VKgW3gAAAAgBAAAPAAAAAAAAAAAAAAAAAH8EAABkcnMvZG93&#10;bnJldi54bWxQSwUGAAAAAAQABADzAAAAigUAAAAA&#10;">
                <v:textbox>
                  <w:txbxContent>
                    <w:p w14:paraId="22F5BEC2" w14:textId="77777777" w:rsidR="005D15DE" w:rsidRPr="006A5C0D" w:rsidRDefault="005D15DE" w:rsidP="00395BD1">
                      <w:pPr>
                        <w:pStyle w:val="ECCTablenote"/>
                      </w:pPr>
                      <w:r>
                        <w:t xml:space="preserve">Note 1: </w:t>
                      </w:r>
                      <w:r w:rsidRPr="006A5C0D">
                        <w:t>ƒ is the frequency of the spurious domain emission</w:t>
                      </w:r>
                      <w:r w:rsidRPr="006A5C0D">
                        <w:tab/>
                      </w:r>
                    </w:p>
                    <w:p w14:paraId="72543157" w14:textId="519D013D" w:rsidR="005D15DE" w:rsidRDefault="005D15DE" w:rsidP="00395BD1">
                      <w:pPr>
                        <w:pStyle w:val="ECCTablenote"/>
                      </w:pPr>
                      <w:r>
                        <w:t xml:space="preserve">Note 2: </w:t>
                      </w:r>
                      <w:r w:rsidRPr="006A5C0D">
                        <w:t>for systems that use digital modulation and narrow-band high power (</w:t>
                      </w:r>
                      <w:r w:rsidRPr="006A5C0D">
                        <w:sym w:font="Symbol" w:char="F0B3"/>
                      </w:r>
                      <w:r w:rsidRPr="006A5C0D">
                        <w:t xml:space="preserve">1 Watt) analogue modulated systems, the reference bandwidth is specified in section 2 of this annex, while for any other analogue modulation the reference bandwidth specified in </w:t>
                      </w:r>
                      <w:r w:rsidRPr="006A5C0D">
                        <w:rPr>
                          <w:i/>
                        </w:rPr>
                        <w:t>recommend 4</w:t>
                      </w:r>
                      <w:r w:rsidRPr="006A5C0D">
                        <w:t xml:space="preserve"> is applicable. </w:t>
                      </w:r>
                    </w:p>
                    <w:p w14:paraId="062B7B7A" w14:textId="77777777" w:rsidR="005D15DE" w:rsidRDefault="005D15DE" w:rsidP="000D7DBC">
                      <w:pPr>
                        <w:pStyle w:val="ECCTablenote"/>
                      </w:pPr>
                      <w:r w:rsidRPr="006A5C0D">
                        <w:t xml:space="preserve">Note </w:t>
                      </w:r>
                      <w:r>
                        <w:t>3</w:t>
                      </w:r>
                      <w:r w:rsidRPr="006A5C0D">
                        <w:t xml:space="preserve">: </w:t>
                      </w:r>
                      <w:r w:rsidRPr="006A5C0D">
                        <w:tab/>
                        <w:t>Levels are H-field limit at 10 m distance, measured by shielded loop antenna as specified by CISPR.</w:t>
                      </w:r>
                    </w:p>
                    <w:p w14:paraId="4D2CB06A" w14:textId="77777777" w:rsidR="005D15DE" w:rsidRPr="00034248" w:rsidRDefault="005D15DE" w:rsidP="000D7DBC">
                      <w:pPr>
                        <w:pStyle w:val="ECCTablenote"/>
                      </w:pPr>
                      <w:r w:rsidRPr="004E2A0B">
                        <w:rPr>
                          <w:highlight w:val="yellow"/>
                        </w:rPr>
                        <w:t>Note 4</w:t>
                      </w:r>
                      <w:r w:rsidRPr="00034248">
                        <w:t>: For Terminals and Base Stations using AAS and beamforming with integrated antennas the metric for unwanted emission is defined as Total Radiated Power (TRP):</w:t>
                      </w:r>
                    </w:p>
                    <w:p w14:paraId="4678BC15" w14:textId="77777777" w:rsidR="005D15DE" w:rsidRPr="00034248" w:rsidRDefault="005D15DE" w:rsidP="000D7DBC">
                      <w:pPr>
                        <w:pStyle w:val="EQ"/>
                        <w:jc w:val="center"/>
                        <w:rPr>
                          <w:lang w:val="sv-SE"/>
                        </w:rPr>
                      </w:pPr>
                      <w:r w:rsidRPr="00552115">
                        <w:object w:dxaOrig="3360" w:dyaOrig="780" w14:anchorId="52C2AA2A">
                          <v:shape id="_x0000_i1025" type="#_x0000_t75" style="width:168pt;height:39.4pt" o:ole="">
                            <v:imagedata r:id="rId8" o:title=""/>
                          </v:shape>
                          <o:OLEObject Type="Embed" ProgID="Equation.3" ShapeID="_x0000_i1025" DrawAspect="Content" ObjectID="_1615624128" r:id="rId10"/>
                        </w:object>
                      </w:r>
                    </w:p>
                    <w:p w14:paraId="20D448D9" w14:textId="63954866" w:rsidR="005D15DE" w:rsidRDefault="005D15DE" w:rsidP="000D7DBC">
                      <w:pPr>
                        <w:rPr>
                          <w:sz w:val="16"/>
                        </w:rPr>
                      </w:pPr>
                      <w:proofErr w:type="gramStart"/>
                      <w:r w:rsidRPr="00034248">
                        <w:rPr>
                          <w:sz w:val="16"/>
                        </w:rPr>
                        <w:t>where</w:t>
                      </w:r>
                      <w:proofErr w:type="gramEnd"/>
                      <w:r w:rsidRPr="00034248">
                        <w:rPr>
                          <w:sz w:val="16"/>
                        </w:rPr>
                        <w:t xml:space="preserve"> P</w:t>
                      </w:r>
                      <w:r w:rsidRPr="00034248">
                        <w:rPr>
                          <w:sz w:val="16"/>
                          <w:vertAlign w:val="subscript"/>
                        </w:rPr>
                        <w:t>D</w:t>
                      </w:r>
                      <w:r w:rsidRPr="00034248">
                        <w:rPr>
                          <w:sz w:val="16"/>
                        </w:rPr>
                        <w:t>(r,</w:t>
                      </w:r>
                      <w:r w:rsidRPr="00034248">
                        <w:rPr>
                          <w:rFonts w:ascii="Symbol" w:hAnsi="Symbol"/>
                          <w:sz w:val="16"/>
                        </w:rPr>
                        <w:t></w:t>
                      </w:r>
                      <w:r w:rsidRPr="00034248">
                        <w:rPr>
                          <w:sz w:val="16"/>
                        </w:rPr>
                        <w:t>,</w:t>
                      </w:r>
                      <w:r w:rsidRPr="00034248">
                        <w:rPr>
                          <w:rFonts w:ascii="Symbol" w:hAnsi="Symbol"/>
                          <w:sz w:val="16"/>
                        </w:rPr>
                        <w:t></w:t>
                      </w:r>
                      <w:r w:rsidRPr="00034248">
                        <w:rPr>
                          <w:sz w:val="16"/>
                        </w:rPr>
                        <w:t>) is the power density in W/m</w:t>
                      </w:r>
                      <w:r w:rsidRPr="00034248">
                        <w:rPr>
                          <w:sz w:val="16"/>
                          <w:vertAlign w:val="superscript"/>
                        </w:rPr>
                        <w:t>2</w:t>
                      </w:r>
                      <w:r w:rsidRPr="00034248">
                        <w:rPr>
                          <w:sz w:val="16"/>
                        </w:rPr>
                        <w:t xml:space="preserve"> at a distance </w:t>
                      </w:r>
                      <w:r w:rsidRPr="00034248">
                        <w:rPr>
                          <w:i/>
                          <w:sz w:val="16"/>
                        </w:rPr>
                        <w:t>r</w:t>
                      </w:r>
                      <w:r w:rsidRPr="00034248">
                        <w:rPr>
                          <w:sz w:val="16"/>
                        </w:rPr>
                        <w:t xml:space="preserve"> of two orthogonal polarizations. </w:t>
                      </w:r>
                    </w:p>
                    <w:p w14:paraId="71075994" w14:textId="702F453F" w:rsidR="005D15DE" w:rsidRPr="00034248" w:rsidRDefault="005D15DE" w:rsidP="000D7DBC">
                      <w:pPr>
                        <w:rPr>
                          <w:sz w:val="16"/>
                        </w:rPr>
                      </w:pPr>
                      <w:r>
                        <w:rPr>
                          <w:sz w:val="16"/>
                        </w:rPr>
                        <w:t>[Omit long additional description here]</w:t>
                      </w:r>
                    </w:p>
                    <w:p w14:paraId="0AFB70CC" w14:textId="77777777" w:rsidR="005D15DE" w:rsidRDefault="005D15DE" w:rsidP="000D7DBC">
                      <w:pPr>
                        <w:rPr>
                          <w:sz w:val="16"/>
                        </w:rPr>
                      </w:pPr>
                    </w:p>
                    <w:p w14:paraId="54239287" w14:textId="73B9295E" w:rsidR="005D15DE" w:rsidRDefault="005D15DE" w:rsidP="000D7DBC">
                      <w:pPr>
                        <w:rPr>
                          <w:rFonts w:ascii="Arial" w:hAnsi="Arial" w:cs="Arial"/>
                          <w:sz w:val="16"/>
                          <w:szCs w:val="16"/>
                        </w:rPr>
                      </w:pPr>
                      <w:r w:rsidRPr="004E2A0B">
                        <w:rPr>
                          <w:rFonts w:ascii="Arial" w:hAnsi="Arial" w:cs="Arial"/>
                          <w:sz w:val="16"/>
                          <w:szCs w:val="16"/>
                          <w:highlight w:val="yellow"/>
                        </w:rPr>
                        <w:t>Note 5</w:t>
                      </w:r>
                      <w:r w:rsidRPr="000D7DBC">
                        <w:rPr>
                          <w:rFonts w:ascii="Arial" w:hAnsi="Arial" w:cs="Arial"/>
                          <w:sz w:val="16"/>
                          <w:szCs w:val="16"/>
                        </w:rPr>
                        <w:t>: both limits are simultaneously applicable</w:t>
                      </w:r>
                    </w:p>
                  </w:txbxContent>
                </v:textbox>
                <w10:wrap type="square" anchorx="margin"/>
              </v:shape>
            </w:pict>
          </mc:Fallback>
        </mc:AlternateContent>
      </w:r>
    </w:p>
    <w:p w14:paraId="2C3E91D8" w14:textId="7EFB24B2" w:rsidR="000B767C" w:rsidRDefault="000B767C" w:rsidP="00C20E6D">
      <w:pPr>
        <w:rPr>
          <w:rFonts w:ascii="Arial" w:hAnsi="Arial" w:cs="Arial"/>
          <w:sz w:val="20"/>
          <w:szCs w:val="20"/>
        </w:rPr>
      </w:pPr>
    </w:p>
    <w:p w14:paraId="78D99676" w14:textId="591354D2" w:rsidR="0054305F" w:rsidRPr="00303F23" w:rsidRDefault="0054305F" w:rsidP="00C20E6D">
      <w:pPr>
        <w:rPr>
          <w:rFonts w:ascii="Arial" w:hAnsi="Arial" w:cs="Arial"/>
          <w:sz w:val="20"/>
          <w:szCs w:val="20"/>
        </w:rPr>
      </w:pPr>
      <w:r w:rsidRPr="0054305F">
        <w:rPr>
          <w:rFonts w:ascii="Arial" w:hAnsi="Arial" w:cs="Arial"/>
          <w:b/>
          <w:sz w:val="20"/>
          <w:szCs w:val="20"/>
        </w:rPr>
        <w:t>Observation 1</w:t>
      </w:r>
      <w:r>
        <w:rPr>
          <w:rFonts w:ascii="Arial" w:hAnsi="Arial" w:cs="Arial"/>
          <w:sz w:val="20"/>
          <w:szCs w:val="20"/>
        </w:rPr>
        <w:t xml:space="preserve">: CEPT has -13dBm/MHz and -10dBm/100MHz </w:t>
      </w:r>
      <w:proofErr w:type="spellStart"/>
      <w:proofErr w:type="gramStart"/>
      <w:r w:rsidR="002756E5">
        <w:rPr>
          <w:rFonts w:ascii="Arial" w:hAnsi="Arial" w:cs="Arial"/>
          <w:sz w:val="20"/>
          <w:szCs w:val="20"/>
        </w:rPr>
        <w:t>Tx</w:t>
      </w:r>
      <w:proofErr w:type="spellEnd"/>
      <w:proofErr w:type="gramEnd"/>
      <w:r w:rsidR="002756E5">
        <w:rPr>
          <w:rFonts w:ascii="Arial" w:hAnsi="Arial" w:cs="Arial"/>
          <w:sz w:val="20"/>
          <w:szCs w:val="20"/>
        </w:rPr>
        <w:t xml:space="preserve"> </w:t>
      </w:r>
      <w:r>
        <w:rPr>
          <w:rFonts w:ascii="Arial" w:hAnsi="Arial" w:cs="Arial"/>
          <w:sz w:val="20"/>
          <w:szCs w:val="20"/>
        </w:rPr>
        <w:t>emission limit</w:t>
      </w:r>
      <w:r w:rsidR="002756E5">
        <w:rPr>
          <w:rFonts w:ascii="Arial" w:hAnsi="Arial" w:cs="Arial"/>
          <w:sz w:val="20"/>
          <w:szCs w:val="20"/>
        </w:rPr>
        <w:t>s</w:t>
      </w:r>
      <w:r>
        <w:rPr>
          <w:rFonts w:ascii="Arial" w:hAnsi="Arial" w:cs="Arial"/>
          <w:sz w:val="20"/>
          <w:szCs w:val="20"/>
        </w:rPr>
        <w:t xml:space="preserve"> down to 6GHz in the draft recommendation</w:t>
      </w:r>
      <w:r w:rsidR="00947936">
        <w:rPr>
          <w:rFonts w:ascii="Arial" w:hAnsi="Arial" w:cs="Arial"/>
          <w:sz w:val="20"/>
          <w:szCs w:val="20"/>
        </w:rPr>
        <w:t xml:space="preserve"> for</w:t>
      </w:r>
      <w:r w:rsidR="00303F23">
        <w:rPr>
          <w:rFonts w:ascii="Arial" w:hAnsi="Arial" w:cs="Arial"/>
          <w:sz w:val="20"/>
          <w:szCs w:val="20"/>
        </w:rPr>
        <w:t xml:space="preserve"> </w:t>
      </w:r>
      <w:r w:rsidR="00303F23" w:rsidRPr="00303F23">
        <w:rPr>
          <w:rFonts w:ascii="Arial" w:hAnsi="Arial" w:cs="Arial"/>
          <w:sz w:val="20"/>
          <w:szCs w:val="20"/>
        </w:rPr>
        <w:t xml:space="preserve">terminals </w:t>
      </w:r>
      <w:r w:rsidR="00303F23" w:rsidRPr="00303F23">
        <w:rPr>
          <w:rFonts w:ascii="Arial" w:hAnsi="Arial" w:cs="Arial"/>
          <w:sz w:val="20"/>
          <w:szCs w:val="20"/>
          <w:lang w:val="en-GB"/>
        </w:rPr>
        <w:t xml:space="preserve">operating above 24.25 GHz </w:t>
      </w:r>
      <w:r w:rsidR="00303F23" w:rsidRPr="00303F23">
        <w:rPr>
          <w:rFonts w:ascii="Arial" w:hAnsi="Arial" w:cs="Arial"/>
          <w:sz w:val="20"/>
          <w:szCs w:val="20"/>
        </w:rPr>
        <w:t>using AAS and beamforming with integrated antennas</w:t>
      </w:r>
      <w:r w:rsidR="00303F23">
        <w:rPr>
          <w:rFonts w:ascii="Arial" w:hAnsi="Arial" w:cs="Arial"/>
          <w:sz w:val="20"/>
          <w:szCs w:val="20"/>
        </w:rPr>
        <w:t>, including current FR2 UEs.</w:t>
      </w:r>
    </w:p>
    <w:p w14:paraId="09CA8688" w14:textId="77777777" w:rsidR="002756E5" w:rsidRDefault="002756E5" w:rsidP="00C20E6D">
      <w:pPr>
        <w:rPr>
          <w:rFonts w:ascii="Arial" w:hAnsi="Arial" w:cs="Arial"/>
          <w:sz w:val="20"/>
          <w:szCs w:val="20"/>
        </w:rPr>
      </w:pPr>
    </w:p>
    <w:p w14:paraId="3997D22B" w14:textId="1037FBBE" w:rsidR="002756E5" w:rsidRDefault="002756E5" w:rsidP="00C20E6D">
      <w:pPr>
        <w:rPr>
          <w:rFonts w:ascii="Arial" w:hAnsi="Arial" w:cs="Arial"/>
          <w:sz w:val="20"/>
          <w:szCs w:val="20"/>
        </w:rPr>
      </w:pPr>
      <w:r>
        <w:rPr>
          <w:rFonts w:ascii="Arial" w:hAnsi="Arial" w:cs="Arial"/>
          <w:sz w:val="20"/>
          <w:szCs w:val="20"/>
        </w:rPr>
        <w:t xml:space="preserve">Please note, the existing </w:t>
      </w:r>
      <w:proofErr w:type="spellStart"/>
      <w:r>
        <w:rPr>
          <w:rFonts w:ascii="Arial" w:hAnsi="Arial" w:cs="Arial"/>
          <w:sz w:val="20"/>
          <w:szCs w:val="20"/>
        </w:rPr>
        <w:t>cat.B</w:t>
      </w:r>
      <w:proofErr w:type="spellEnd"/>
      <w:r>
        <w:rPr>
          <w:rFonts w:ascii="Arial" w:hAnsi="Arial" w:cs="Arial"/>
          <w:sz w:val="20"/>
          <w:szCs w:val="20"/>
        </w:rPr>
        <w:t xml:space="preserve"> </w:t>
      </w:r>
      <w:r w:rsidR="002D21C5">
        <w:rPr>
          <w:rFonts w:ascii="Arial" w:hAnsi="Arial" w:cs="Arial"/>
          <w:sz w:val="20"/>
          <w:szCs w:val="20"/>
        </w:rPr>
        <w:t xml:space="preserve">(-30dBm/MHz) </w:t>
      </w:r>
      <w:r>
        <w:rPr>
          <w:rFonts w:ascii="Arial" w:hAnsi="Arial" w:cs="Arial"/>
          <w:sz w:val="20"/>
          <w:szCs w:val="20"/>
        </w:rPr>
        <w:t>limits still applicab</w:t>
      </w:r>
      <w:r w:rsidR="00395BD1">
        <w:rPr>
          <w:rFonts w:ascii="Arial" w:hAnsi="Arial" w:cs="Arial"/>
          <w:sz w:val="20"/>
          <w:szCs w:val="20"/>
        </w:rPr>
        <w:t xml:space="preserve">le to terminals operating in sub-6 frequency range with non-AAS configurations in this CEPT draft recommendation, see </w:t>
      </w:r>
      <w:r w:rsidR="00303F23">
        <w:rPr>
          <w:rFonts w:ascii="Arial" w:hAnsi="Arial" w:cs="Arial"/>
          <w:sz w:val="20"/>
          <w:szCs w:val="20"/>
        </w:rPr>
        <w:t xml:space="preserve">spurious emission limits in </w:t>
      </w:r>
      <w:r w:rsidR="00395BD1">
        <w:rPr>
          <w:rFonts w:ascii="Arial" w:hAnsi="Arial" w:cs="Arial"/>
          <w:sz w:val="20"/>
          <w:szCs w:val="20"/>
        </w:rPr>
        <w:t xml:space="preserve">reference number </w:t>
      </w:r>
      <w:r w:rsidR="00466D3F">
        <w:rPr>
          <w:rFonts w:ascii="Arial" w:hAnsi="Arial" w:cs="Arial"/>
          <w:sz w:val="20"/>
          <w:szCs w:val="20"/>
        </w:rPr>
        <w:t>2.1.1</w:t>
      </w:r>
      <w:r w:rsidR="00303F23">
        <w:rPr>
          <w:rFonts w:ascii="Arial" w:hAnsi="Arial" w:cs="Arial"/>
          <w:sz w:val="20"/>
          <w:szCs w:val="20"/>
        </w:rPr>
        <w:t xml:space="preserve"> in first table. The current </w:t>
      </w:r>
      <w:proofErr w:type="spellStart"/>
      <w:proofErr w:type="gramStart"/>
      <w:r w:rsidR="00303F23">
        <w:rPr>
          <w:rFonts w:ascii="Arial" w:hAnsi="Arial" w:cs="Arial"/>
          <w:sz w:val="20"/>
          <w:szCs w:val="20"/>
        </w:rPr>
        <w:t>Tx</w:t>
      </w:r>
      <w:proofErr w:type="spellEnd"/>
      <w:proofErr w:type="gramEnd"/>
      <w:r w:rsidR="00303F23">
        <w:rPr>
          <w:rFonts w:ascii="Arial" w:hAnsi="Arial" w:cs="Arial"/>
          <w:sz w:val="20"/>
          <w:szCs w:val="20"/>
        </w:rPr>
        <w:t xml:space="preserve"> spurious emission limits </w:t>
      </w:r>
      <w:r w:rsidR="00400451">
        <w:rPr>
          <w:rFonts w:ascii="Arial" w:hAnsi="Arial" w:cs="Arial"/>
          <w:sz w:val="20"/>
          <w:szCs w:val="20"/>
        </w:rPr>
        <w:t xml:space="preserve">in 38.101-1 (FR1) </w:t>
      </w:r>
      <w:r w:rsidR="00303F23">
        <w:rPr>
          <w:rFonts w:ascii="Arial" w:hAnsi="Arial" w:cs="Arial"/>
          <w:sz w:val="20"/>
          <w:szCs w:val="20"/>
        </w:rPr>
        <w:t xml:space="preserve">is consistent with CEPT recommendations. </w:t>
      </w:r>
    </w:p>
    <w:p w14:paraId="3687C35B" w14:textId="77777777" w:rsidR="00303F23" w:rsidRDefault="00303F23" w:rsidP="00C20E6D">
      <w:pPr>
        <w:rPr>
          <w:rFonts w:ascii="Arial" w:hAnsi="Arial" w:cs="Arial"/>
          <w:sz w:val="20"/>
          <w:szCs w:val="20"/>
        </w:rPr>
      </w:pPr>
    </w:p>
    <w:p w14:paraId="115E4DD5" w14:textId="67079B22" w:rsidR="00303F23" w:rsidRPr="00303F23" w:rsidRDefault="00303F23" w:rsidP="00C20E6D">
      <w:pPr>
        <w:rPr>
          <w:rFonts w:ascii="Arial" w:hAnsi="Arial" w:cs="Arial"/>
          <w:b/>
          <w:sz w:val="20"/>
          <w:szCs w:val="20"/>
        </w:rPr>
      </w:pPr>
      <w:r w:rsidRPr="00303F23">
        <w:rPr>
          <w:rFonts w:ascii="Arial" w:hAnsi="Arial" w:cs="Arial"/>
          <w:b/>
          <w:sz w:val="20"/>
          <w:szCs w:val="20"/>
        </w:rPr>
        <w:t>Observation 2</w:t>
      </w:r>
      <w:r w:rsidRPr="00303F23">
        <w:rPr>
          <w:rFonts w:ascii="Arial" w:hAnsi="Arial" w:cs="Arial"/>
          <w:sz w:val="20"/>
          <w:szCs w:val="20"/>
        </w:rPr>
        <w:t xml:space="preserve">: </w:t>
      </w:r>
      <w:r w:rsidR="006017C1">
        <w:rPr>
          <w:rFonts w:ascii="Arial" w:hAnsi="Arial" w:cs="Arial"/>
          <w:sz w:val="20"/>
          <w:szCs w:val="20"/>
        </w:rPr>
        <w:t xml:space="preserve">The </w:t>
      </w:r>
      <w:proofErr w:type="spellStart"/>
      <w:proofErr w:type="gramStart"/>
      <w:r w:rsidR="006017C1">
        <w:rPr>
          <w:rFonts w:ascii="Arial" w:hAnsi="Arial" w:cs="Arial"/>
          <w:sz w:val="20"/>
          <w:szCs w:val="20"/>
        </w:rPr>
        <w:t>Tx</w:t>
      </w:r>
      <w:proofErr w:type="spellEnd"/>
      <w:proofErr w:type="gramEnd"/>
      <w:r w:rsidR="006017C1">
        <w:rPr>
          <w:rFonts w:ascii="Arial" w:hAnsi="Arial" w:cs="Arial"/>
          <w:sz w:val="20"/>
          <w:szCs w:val="20"/>
        </w:rPr>
        <w:t xml:space="preserve"> spurious emission limits in 38.101-1 are aligned with CEPT recommendations.</w:t>
      </w:r>
    </w:p>
    <w:p w14:paraId="504491B8" w14:textId="560ACE35" w:rsidR="0092179F" w:rsidRDefault="0092179F" w:rsidP="0092179F">
      <w:pPr>
        <w:pStyle w:val="Heading2"/>
      </w:pPr>
      <w:r>
        <w:t>Discussion</w:t>
      </w:r>
    </w:p>
    <w:p w14:paraId="77959913" w14:textId="4405008A" w:rsidR="0092179F" w:rsidRPr="005446C3" w:rsidRDefault="0092179F" w:rsidP="0092179F">
      <w:pPr>
        <w:rPr>
          <w:rFonts w:ascii="Arial" w:hAnsi="Arial" w:cs="Arial"/>
          <w:sz w:val="20"/>
          <w:szCs w:val="20"/>
          <w:shd w:val="clear" w:color="auto" w:fill="FFFFFF"/>
        </w:rPr>
      </w:pPr>
      <w:r w:rsidRPr="005446C3">
        <w:rPr>
          <w:rFonts w:ascii="Arial" w:hAnsi="Arial" w:cs="Arial"/>
          <w:sz w:val="20"/>
          <w:szCs w:val="20"/>
          <w:lang w:val="en-GB"/>
        </w:rPr>
        <w:t xml:space="preserve">The </w:t>
      </w:r>
      <w:r w:rsidR="00947936" w:rsidRPr="005446C3">
        <w:rPr>
          <w:rFonts w:ascii="Arial" w:hAnsi="Arial" w:cs="Arial"/>
          <w:sz w:val="20"/>
          <w:szCs w:val="20"/>
          <w:lang w:val="en-GB"/>
        </w:rPr>
        <w:t xml:space="preserve">current </w:t>
      </w:r>
      <w:r w:rsidR="002756E5" w:rsidRPr="005446C3">
        <w:rPr>
          <w:rFonts w:ascii="Arial" w:hAnsi="Arial" w:cs="Arial"/>
          <w:sz w:val="20"/>
          <w:szCs w:val="20"/>
          <w:lang w:val="en-GB"/>
        </w:rPr>
        <w:t xml:space="preserve">38.101-2 defines the </w:t>
      </w:r>
      <w:proofErr w:type="spellStart"/>
      <w:r w:rsidR="002756E5" w:rsidRPr="005446C3">
        <w:rPr>
          <w:rFonts w:ascii="Arial" w:hAnsi="Arial" w:cs="Arial"/>
          <w:sz w:val="20"/>
          <w:szCs w:val="20"/>
          <w:lang w:val="en-GB"/>
        </w:rPr>
        <w:t>Tx</w:t>
      </w:r>
      <w:proofErr w:type="spellEnd"/>
      <w:r w:rsidR="002756E5" w:rsidRPr="005446C3">
        <w:rPr>
          <w:rFonts w:ascii="Arial" w:hAnsi="Arial" w:cs="Arial"/>
          <w:sz w:val="20"/>
          <w:szCs w:val="20"/>
          <w:lang w:val="en-GB"/>
        </w:rPr>
        <w:t xml:space="preserve"> spurious emission </w:t>
      </w:r>
      <w:r w:rsidR="00466D3F" w:rsidRPr="005446C3">
        <w:rPr>
          <w:rFonts w:ascii="Arial" w:hAnsi="Arial" w:cs="Arial"/>
          <w:sz w:val="20"/>
          <w:szCs w:val="20"/>
          <w:lang w:val="en-GB"/>
        </w:rPr>
        <w:t xml:space="preserve">mask with </w:t>
      </w:r>
      <w:r w:rsidR="002D21C5" w:rsidRPr="005446C3">
        <w:rPr>
          <w:rFonts w:ascii="Arial" w:hAnsi="Arial" w:cs="Arial"/>
          <w:sz w:val="20"/>
          <w:szCs w:val="20"/>
          <w:lang w:val="en-GB"/>
        </w:rPr>
        <w:t>-13</w:t>
      </w:r>
      <w:r w:rsidR="00466D3F" w:rsidRPr="005446C3">
        <w:rPr>
          <w:rFonts w:ascii="Arial" w:hAnsi="Arial" w:cs="Arial"/>
          <w:sz w:val="20"/>
          <w:szCs w:val="20"/>
          <w:lang w:val="en-GB"/>
        </w:rPr>
        <w:t xml:space="preserve">dBm/MHz limit </w:t>
      </w:r>
      <w:r w:rsidR="005371C3" w:rsidRPr="005446C3">
        <w:rPr>
          <w:rFonts w:ascii="Arial" w:hAnsi="Arial" w:cs="Arial"/>
          <w:sz w:val="20"/>
          <w:szCs w:val="20"/>
          <w:lang w:val="en-GB"/>
        </w:rPr>
        <w:t>over</w:t>
      </w:r>
      <w:r w:rsidR="00466D3F" w:rsidRPr="005446C3">
        <w:rPr>
          <w:rFonts w:ascii="Arial" w:hAnsi="Arial" w:cs="Arial"/>
          <w:sz w:val="20"/>
          <w:szCs w:val="20"/>
          <w:lang w:val="en-GB"/>
        </w:rPr>
        <w:t xml:space="preserve"> </w:t>
      </w:r>
      <w:r w:rsidR="002D21C5" w:rsidRPr="005446C3">
        <w:rPr>
          <w:rFonts w:ascii="Arial" w:hAnsi="Arial" w:cs="Arial"/>
          <w:sz w:val="20"/>
          <w:szCs w:val="20"/>
        </w:rPr>
        <w:t>12.75 GHz ≤ f ≤ 2</w:t>
      </w:r>
      <w:r w:rsidR="002D21C5" w:rsidRPr="005446C3">
        <w:rPr>
          <w:rFonts w:ascii="Arial" w:hAnsi="Arial" w:cs="Arial"/>
          <w:sz w:val="20"/>
          <w:szCs w:val="20"/>
          <w:vertAlign w:val="superscript"/>
        </w:rPr>
        <w:t>nd</w:t>
      </w:r>
      <w:r w:rsidR="002D21C5" w:rsidRPr="005446C3">
        <w:rPr>
          <w:rFonts w:ascii="Arial" w:hAnsi="Arial" w:cs="Arial"/>
          <w:sz w:val="20"/>
          <w:szCs w:val="20"/>
        </w:rPr>
        <w:t xml:space="preserve"> harmonic of the upper frequency edge of the UL operating band in GHz,  see Table 3. CEPT draft recommendation has </w:t>
      </w:r>
      <w:r w:rsidR="005371C3" w:rsidRPr="005446C3">
        <w:rPr>
          <w:rFonts w:ascii="Arial" w:hAnsi="Arial" w:cs="Arial"/>
          <w:sz w:val="20"/>
          <w:szCs w:val="20"/>
        </w:rPr>
        <w:t>-13</w:t>
      </w:r>
      <w:r w:rsidR="002D21C5" w:rsidRPr="005446C3">
        <w:rPr>
          <w:rFonts w:ascii="Arial" w:hAnsi="Arial" w:cs="Arial"/>
          <w:sz w:val="20"/>
          <w:szCs w:val="20"/>
        </w:rPr>
        <w:t xml:space="preserve">dBm/MHz emission limit </w:t>
      </w:r>
      <w:r w:rsidR="005371C3" w:rsidRPr="005446C3">
        <w:rPr>
          <w:rFonts w:ascii="Arial" w:hAnsi="Arial" w:cs="Arial"/>
          <w:sz w:val="20"/>
          <w:szCs w:val="20"/>
        </w:rPr>
        <w:t>down to 6GHz but with additional requirement of -10dBm/100MHz</w:t>
      </w:r>
      <w:r w:rsidR="002D21C5" w:rsidRPr="005446C3">
        <w:rPr>
          <w:rFonts w:ascii="Arial" w:hAnsi="Arial" w:cs="Arial"/>
          <w:sz w:val="20"/>
          <w:szCs w:val="20"/>
        </w:rPr>
        <w:t xml:space="preserve"> </w:t>
      </w:r>
      <w:r w:rsidR="005371C3" w:rsidRPr="005446C3">
        <w:rPr>
          <w:rFonts w:ascii="Arial" w:hAnsi="Arial" w:cs="Arial"/>
          <w:sz w:val="20"/>
          <w:szCs w:val="20"/>
        </w:rPr>
        <w:t xml:space="preserve">in place. </w:t>
      </w:r>
      <w:r w:rsidR="00296D67" w:rsidRPr="005446C3">
        <w:rPr>
          <w:rFonts w:ascii="Arial" w:hAnsi="Arial" w:cs="Arial"/>
          <w:sz w:val="20"/>
          <w:szCs w:val="20"/>
        </w:rPr>
        <w:t xml:space="preserve">The </w:t>
      </w:r>
      <w:r w:rsidR="005371C3" w:rsidRPr="005446C3">
        <w:rPr>
          <w:rFonts w:ascii="Arial" w:hAnsi="Arial" w:cs="Arial"/>
          <w:sz w:val="20"/>
          <w:szCs w:val="20"/>
        </w:rPr>
        <w:t xml:space="preserve">CEPT emission limits </w:t>
      </w:r>
      <w:r w:rsidR="00296D67" w:rsidRPr="005446C3">
        <w:rPr>
          <w:rFonts w:ascii="Arial" w:hAnsi="Arial" w:cs="Arial"/>
          <w:sz w:val="20"/>
          <w:szCs w:val="20"/>
        </w:rPr>
        <w:t xml:space="preserve">with both </w:t>
      </w:r>
      <w:r w:rsidR="00A31FF2" w:rsidRPr="005446C3">
        <w:rPr>
          <w:rFonts w:ascii="Arial" w:hAnsi="Arial" w:cs="Arial"/>
          <w:sz w:val="20"/>
          <w:szCs w:val="20"/>
        </w:rPr>
        <w:t xml:space="preserve">-13dBm/MHz and -10dBm/100MHz </w:t>
      </w:r>
      <w:r w:rsidR="005371C3" w:rsidRPr="005446C3">
        <w:rPr>
          <w:rFonts w:ascii="Arial" w:hAnsi="Arial" w:cs="Arial"/>
          <w:sz w:val="20"/>
          <w:szCs w:val="20"/>
        </w:rPr>
        <w:t xml:space="preserve">for terminals </w:t>
      </w:r>
      <w:r w:rsidR="005371C3" w:rsidRPr="005446C3">
        <w:rPr>
          <w:rFonts w:ascii="Arial" w:hAnsi="Arial" w:cs="Arial"/>
          <w:sz w:val="20"/>
          <w:szCs w:val="20"/>
          <w:lang w:val="en-GB"/>
        </w:rPr>
        <w:t xml:space="preserve">operating above 24.25 GHz </w:t>
      </w:r>
      <w:r w:rsidR="005371C3" w:rsidRPr="005446C3">
        <w:rPr>
          <w:rFonts w:ascii="Arial" w:hAnsi="Arial" w:cs="Arial"/>
          <w:sz w:val="20"/>
          <w:szCs w:val="20"/>
        </w:rPr>
        <w:t>using AAS and beamfo</w:t>
      </w:r>
      <w:r w:rsidR="00F75ED9">
        <w:rPr>
          <w:rFonts w:ascii="Arial" w:hAnsi="Arial" w:cs="Arial"/>
          <w:sz w:val="20"/>
          <w:szCs w:val="20"/>
        </w:rPr>
        <w:t xml:space="preserve">rming with integrated antennas </w:t>
      </w:r>
      <w:r w:rsidR="005371C3" w:rsidRPr="005446C3">
        <w:rPr>
          <w:rFonts w:ascii="Arial" w:hAnsi="Arial" w:cs="Arial"/>
          <w:sz w:val="20"/>
          <w:szCs w:val="20"/>
        </w:rPr>
        <w:t xml:space="preserve">came from CEPT studies on unwanted emissions </w:t>
      </w:r>
      <w:r w:rsidR="00A31FF2" w:rsidRPr="005446C3">
        <w:rPr>
          <w:rFonts w:ascii="Arial" w:hAnsi="Arial" w:cs="Arial"/>
          <w:sz w:val="20"/>
          <w:szCs w:val="20"/>
        </w:rPr>
        <w:t xml:space="preserve">in the spurious domain which targeted to enhance spectrum efficiency </w:t>
      </w:r>
      <w:r w:rsidR="005D15DE" w:rsidRPr="005446C3">
        <w:rPr>
          <w:rFonts w:ascii="Arial" w:hAnsi="Arial" w:cs="Arial"/>
          <w:sz w:val="20"/>
          <w:szCs w:val="20"/>
        </w:rPr>
        <w:t>in term of spectrum sharing and compatibility</w:t>
      </w:r>
      <w:r w:rsidR="00A31FF2" w:rsidRPr="005446C3">
        <w:rPr>
          <w:rFonts w:ascii="Arial" w:hAnsi="Arial" w:cs="Arial"/>
          <w:sz w:val="20"/>
          <w:szCs w:val="20"/>
        </w:rPr>
        <w:t xml:space="preserve">. See </w:t>
      </w:r>
      <w:r w:rsidR="005371C3" w:rsidRPr="005446C3">
        <w:rPr>
          <w:rFonts w:ascii="Arial" w:hAnsi="Arial" w:cs="Arial"/>
          <w:sz w:val="20"/>
          <w:szCs w:val="20"/>
        </w:rPr>
        <w:t xml:space="preserve">draft ECC Recommendation </w:t>
      </w:r>
      <w:r w:rsidR="00A31FF2" w:rsidRPr="005446C3">
        <w:rPr>
          <w:rFonts w:ascii="Arial" w:hAnsi="Arial" w:cs="Arial"/>
          <w:sz w:val="20"/>
          <w:szCs w:val="20"/>
        </w:rPr>
        <w:t>“</w:t>
      </w:r>
      <w:r w:rsidR="005371C3" w:rsidRPr="005446C3">
        <w:rPr>
          <w:rFonts w:ascii="Arial" w:hAnsi="Arial" w:cs="Arial"/>
          <w:sz w:val="20"/>
          <w:szCs w:val="20"/>
          <w:shd w:val="clear" w:color="auto" w:fill="FFFFFF"/>
        </w:rPr>
        <w:t>Unwanted Emissions – Guidance and methodologies when using typical equipment performance in sharing/compatibility studies</w:t>
      </w:r>
      <w:proofErr w:type="gramStart"/>
      <w:r w:rsidR="005371C3" w:rsidRPr="005446C3">
        <w:rPr>
          <w:rFonts w:ascii="Arial" w:hAnsi="Arial" w:cs="Arial"/>
          <w:sz w:val="20"/>
          <w:szCs w:val="20"/>
          <w:shd w:val="clear" w:color="auto" w:fill="FFFFFF"/>
        </w:rPr>
        <w:t>”</w:t>
      </w:r>
      <w:r w:rsidR="00A31FF2" w:rsidRPr="005446C3">
        <w:rPr>
          <w:rFonts w:ascii="Arial" w:hAnsi="Arial" w:cs="Arial"/>
          <w:sz w:val="20"/>
          <w:szCs w:val="20"/>
          <w:shd w:val="clear" w:color="auto" w:fill="FFFFFF"/>
        </w:rPr>
        <w:t>[</w:t>
      </w:r>
      <w:proofErr w:type="gramEnd"/>
      <w:r w:rsidR="00A31FF2" w:rsidRPr="005446C3">
        <w:rPr>
          <w:rFonts w:ascii="Arial" w:hAnsi="Arial" w:cs="Arial"/>
          <w:sz w:val="20"/>
          <w:szCs w:val="20"/>
          <w:shd w:val="clear" w:color="auto" w:fill="FFFFFF"/>
        </w:rPr>
        <w:t>2].</w:t>
      </w:r>
    </w:p>
    <w:p w14:paraId="3EBB1E32" w14:textId="12722B5D" w:rsidR="00296D67" w:rsidRDefault="004E2A0B" w:rsidP="0092179F">
      <w:pPr>
        <w:rPr>
          <w:shd w:val="clear" w:color="auto" w:fill="FFFFFF"/>
        </w:rPr>
      </w:pPr>
      <w:r>
        <w:rPr>
          <w:shd w:val="clear" w:color="auto" w:fill="FFFFFF"/>
        </w:rPr>
        <w:lastRenderedPageBreak/>
        <w:t xml:space="preserve">In Table 3, the comparison of </w:t>
      </w:r>
      <w:proofErr w:type="spellStart"/>
      <w:proofErr w:type="gramStart"/>
      <w:r>
        <w:rPr>
          <w:shd w:val="clear" w:color="auto" w:fill="FFFFFF"/>
        </w:rPr>
        <w:t>Tx</w:t>
      </w:r>
      <w:proofErr w:type="spellEnd"/>
      <w:proofErr w:type="gramEnd"/>
      <w:r>
        <w:rPr>
          <w:shd w:val="clear" w:color="auto" w:fill="FFFFFF"/>
        </w:rPr>
        <w:t xml:space="preserve"> spurious emission limits between current 38.101-2 and CEPT recommendation is listed for better identifying the difference.</w:t>
      </w:r>
    </w:p>
    <w:p w14:paraId="0D07AF6C" w14:textId="75F20DAE" w:rsidR="00466D3F" w:rsidRPr="00BF314F" w:rsidRDefault="002D21C5" w:rsidP="00466D3F">
      <w:pPr>
        <w:pStyle w:val="TH"/>
        <w:rPr>
          <w:rFonts w:cs="v5.0.0"/>
        </w:rPr>
      </w:pPr>
      <w:r>
        <w:rPr>
          <w:rFonts w:cs="v5.0.0"/>
        </w:rPr>
        <w:t>Table 3</w:t>
      </w:r>
      <w:r w:rsidR="00466D3F" w:rsidRPr="00BF314F">
        <w:rPr>
          <w:rFonts w:cs="v5.0.0"/>
        </w:rPr>
        <w:t xml:space="preserve">: </w:t>
      </w:r>
      <w:proofErr w:type="spellStart"/>
      <w:proofErr w:type="gramStart"/>
      <w:r>
        <w:rPr>
          <w:rFonts w:cs="v5.0.0"/>
        </w:rPr>
        <w:t>Tx</w:t>
      </w:r>
      <w:proofErr w:type="spellEnd"/>
      <w:proofErr w:type="gramEnd"/>
      <w:r>
        <w:rPr>
          <w:rFonts w:cs="v5.0.0"/>
        </w:rPr>
        <w:t xml:space="preserve"> s</w:t>
      </w:r>
      <w:r w:rsidR="00466D3F" w:rsidRPr="00BF314F">
        <w:rPr>
          <w:rFonts w:cs="v5.0.0"/>
        </w:rPr>
        <w:t>purious emissions limits</w:t>
      </w:r>
      <w:r w:rsidR="00917736">
        <w:rPr>
          <w:rFonts w:cs="v5.0.0"/>
        </w:rPr>
        <w:t>:</w:t>
      </w:r>
      <w:r w:rsidR="005D15DE">
        <w:rPr>
          <w:rFonts w:cs="v5.0.0"/>
        </w:rPr>
        <w:t xml:space="preserve"> 38.101-2</w:t>
      </w:r>
      <w:r w:rsidR="00E5143E">
        <w:rPr>
          <w:rFonts w:cs="v5.0.0"/>
        </w:rPr>
        <w:t xml:space="preserve"> vs. CEPT REC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353"/>
        <w:gridCol w:w="1440"/>
        <w:gridCol w:w="2832"/>
      </w:tblGrid>
      <w:tr w:rsidR="00466D3F" w:rsidRPr="00BF314F" w14:paraId="209193B8" w14:textId="77777777" w:rsidTr="00D8587A">
        <w:trPr>
          <w:jc w:val="center"/>
        </w:trPr>
        <w:tc>
          <w:tcPr>
            <w:tcW w:w="2152" w:type="dxa"/>
          </w:tcPr>
          <w:p w14:paraId="7AE18CC9" w14:textId="01C46C1E" w:rsidR="00466D3F" w:rsidRPr="00BF314F" w:rsidRDefault="00E5143E" w:rsidP="005D15DE">
            <w:pPr>
              <w:pStyle w:val="TAH"/>
              <w:rPr>
                <w:rFonts w:cs="v5.0.0"/>
              </w:rPr>
            </w:pPr>
            <w:r>
              <w:rPr>
                <w:rFonts w:cs="Arial"/>
              </w:rPr>
              <w:t xml:space="preserve">Current 38.101-2 </w:t>
            </w:r>
            <w:r w:rsidR="00466D3F" w:rsidRPr="00BF314F">
              <w:rPr>
                <w:rFonts w:cs="Arial"/>
              </w:rPr>
              <w:t>Frequency Range</w:t>
            </w:r>
          </w:p>
        </w:tc>
        <w:tc>
          <w:tcPr>
            <w:tcW w:w="1353" w:type="dxa"/>
          </w:tcPr>
          <w:p w14:paraId="39E2F0F5" w14:textId="77777777" w:rsidR="00466D3F" w:rsidRPr="00BF314F" w:rsidRDefault="00466D3F" w:rsidP="005D15DE">
            <w:pPr>
              <w:pStyle w:val="TAH"/>
              <w:rPr>
                <w:rFonts w:cs="v5.0.0"/>
              </w:rPr>
            </w:pPr>
            <w:r w:rsidRPr="00BF314F">
              <w:rPr>
                <w:rFonts w:cs="Arial"/>
              </w:rPr>
              <w:t>Maximum Level</w:t>
            </w:r>
          </w:p>
        </w:tc>
        <w:tc>
          <w:tcPr>
            <w:tcW w:w="1440" w:type="dxa"/>
          </w:tcPr>
          <w:p w14:paraId="5242BD3F" w14:textId="77777777" w:rsidR="00466D3F" w:rsidRPr="00BF314F" w:rsidRDefault="00466D3F" w:rsidP="005D15DE">
            <w:pPr>
              <w:pStyle w:val="TAH"/>
              <w:rPr>
                <w:rFonts w:cs="v5.0.0"/>
              </w:rPr>
            </w:pPr>
            <w:r w:rsidRPr="00BF314F">
              <w:rPr>
                <w:rFonts w:cs="Arial"/>
              </w:rPr>
              <w:t>Measurement bandwidth</w:t>
            </w:r>
          </w:p>
        </w:tc>
        <w:tc>
          <w:tcPr>
            <w:tcW w:w="2832" w:type="dxa"/>
          </w:tcPr>
          <w:p w14:paraId="3309F837" w14:textId="77777777" w:rsidR="00FF6B99" w:rsidRDefault="00FF6B99" w:rsidP="005D15DE">
            <w:pPr>
              <w:pStyle w:val="TAH"/>
              <w:rPr>
                <w:rFonts w:cs="Arial"/>
                <w:color w:val="0070C0"/>
              </w:rPr>
            </w:pPr>
            <w:r>
              <w:rPr>
                <w:rFonts w:cs="Arial"/>
                <w:color w:val="0070C0"/>
              </w:rPr>
              <w:t>CEPT draft REC.</w:t>
            </w:r>
            <w:r w:rsidR="00E5143E" w:rsidRPr="00CA424B">
              <w:rPr>
                <w:rFonts w:cs="Arial"/>
                <w:color w:val="0070C0"/>
              </w:rPr>
              <w:t xml:space="preserve"> </w:t>
            </w:r>
          </w:p>
          <w:p w14:paraId="6562F659" w14:textId="2084306C" w:rsidR="00466D3F" w:rsidRPr="00CA424B" w:rsidRDefault="00E5143E" w:rsidP="005D15DE">
            <w:pPr>
              <w:pStyle w:val="TAH"/>
              <w:rPr>
                <w:rFonts w:cs="Arial"/>
                <w:color w:val="0070C0"/>
              </w:rPr>
            </w:pPr>
            <w:r w:rsidRPr="00CA424B">
              <w:rPr>
                <w:rFonts w:cs="Arial"/>
                <w:color w:val="0070C0"/>
              </w:rPr>
              <w:t>Frequency Range</w:t>
            </w:r>
          </w:p>
        </w:tc>
      </w:tr>
      <w:tr w:rsidR="00466D3F" w:rsidRPr="00BF314F" w14:paraId="23FC3AD1" w14:textId="77777777" w:rsidTr="00D8587A">
        <w:trPr>
          <w:jc w:val="center"/>
        </w:trPr>
        <w:tc>
          <w:tcPr>
            <w:tcW w:w="2152" w:type="dxa"/>
          </w:tcPr>
          <w:p w14:paraId="0BDCB617" w14:textId="77777777" w:rsidR="00466D3F" w:rsidRPr="00BF314F" w:rsidRDefault="00466D3F" w:rsidP="005D15DE">
            <w:pPr>
              <w:pStyle w:val="TAC"/>
              <w:rPr>
                <w:rFonts w:cs="Arial"/>
              </w:rPr>
            </w:pPr>
            <w:r w:rsidRPr="00BF314F">
              <w:rPr>
                <w:rFonts w:cs="Arial"/>
              </w:rPr>
              <w:t xml:space="preserve">30 MHz </w:t>
            </w:r>
            <w:r w:rsidRPr="00BF314F">
              <w:rPr>
                <w:rFonts w:cs="Arial"/>
              </w:rPr>
              <w:sym w:font="Symbol" w:char="F0A3"/>
            </w:r>
            <w:r w:rsidRPr="00BF314F">
              <w:rPr>
                <w:rFonts w:cs="Arial"/>
              </w:rPr>
              <w:t xml:space="preserve"> f &lt; 1000 MHz</w:t>
            </w:r>
          </w:p>
        </w:tc>
        <w:tc>
          <w:tcPr>
            <w:tcW w:w="1353" w:type="dxa"/>
          </w:tcPr>
          <w:p w14:paraId="2D424555" w14:textId="77777777" w:rsidR="00466D3F" w:rsidRPr="00BF314F" w:rsidRDefault="00466D3F" w:rsidP="005D15DE">
            <w:pPr>
              <w:pStyle w:val="TAC"/>
              <w:rPr>
                <w:rFonts w:cs="Arial"/>
              </w:rPr>
            </w:pPr>
            <w:r w:rsidRPr="00BF314F">
              <w:rPr>
                <w:rFonts w:cs="Arial"/>
              </w:rPr>
              <w:t xml:space="preserve">-36 </w:t>
            </w:r>
            <w:proofErr w:type="spellStart"/>
            <w:r w:rsidRPr="00BF314F">
              <w:rPr>
                <w:rFonts w:cs="Arial"/>
              </w:rPr>
              <w:t>dBm</w:t>
            </w:r>
            <w:proofErr w:type="spellEnd"/>
          </w:p>
        </w:tc>
        <w:tc>
          <w:tcPr>
            <w:tcW w:w="1440" w:type="dxa"/>
          </w:tcPr>
          <w:p w14:paraId="626A9176" w14:textId="77777777" w:rsidR="00466D3F" w:rsidRPr="00BF314F" w:rsidRDefault="00466D3F" w:rsidP="005D15DE">
            <w:pPr>
              <w:pStyle w:val="TAC"/>
              <w:rPr>
                <w:rFonts w:cs="Arial"/>
              </w:rPr>
            </w:pPr>
            <w:r w:rsidRPr="00BF314F">
              <w:rPr>
                <w:rFonts w:cs="Arial"/>
              </w:rPr>
              <w:t>100 kHz</w:t>
            </w:r>
          </w:p>
        </w:tc>
        <w:tc>
          <w:tcPr>
            <w:tcW w:w="2832" w:type="dxa"/>
          </w:tcPr>
          <w:p w14:paraId="34041601" w14:textId="79176D3D" w:rsidR="00466D3F" w:rsidRPr="00CA424B" w:rsidRDefault="00917736" w:rsidP="005D15DE">
            <w:pPr>
              <w:pStyle w:val="TAC"/>
              <w:rPr>
                <w:rFonts w:cs="Arial"/>
                <w:color w:val="0070C0"/>
              </w:rPr>
            </w:pPr>
            <w:r w:rsidRPr="00CA424B">
              <w:rPr>
                <w:rFonts w:cs="Arial"/>
                <w:color w:val="0070C0"/>
              </w:rPr>
              <w:t xml:space="preserve">9kHz </w:t>
            </w:r>
            <w:r w:rsidRPr="00CA424B">
              <w:rPr>
                <w:rFonts w:cs="Arial"/>
                <w:color w:val="0070C0"/>
              </w:rPr>
              <w:sym w:font="Symbol" w:char="F0A3"/>
            </w:r>
            <w:r w:rsidR="005446C3" w:rsidRPr="00CA424B">
              <w:rPr>
                <w:rFonts w:cs="Arial"/>
                <w:color w:val="0070C0"/>
              </w:rPr>
              <w:t xml:space="preserve"> f </w:t>
            </w:r>
            <w:r w:rsidR="005446C3" w:rsidRPr="00CA424B">
              <w:rPr>
                <w:rFonts w:cs="Arial"/>
                <w:color w:val="0070C0"/>
              </w:rPr>
              <w:sym w:font="Symbol" w:char="F0A3"/>
            </w:r>
            <w:r w:rsidRPr="00CA424B">
              <w:rPr>
                <w:rFonts w:cs="Arial"/>
                <w:color w:val="0070C0"/>
              </w:rPr>
              <w:t xml:space="preserve"> 1000 MHz</w:t>
            </w:r>
          </w:p>
          <w:p w14:paraId="2D5B55ED" w14:textId="1F33E2AA" w:rsidR="00917736" w:rsidRPr="00CA424B" w:rsidRDefault="00917736" w:rsidP="005D15DE">
            <w:pPr>
              <w:pStyle w:val="TAC"/>
              <w:rPr>
                <w:rFonts w:cs="Arial"/>
                <w:color w:val="0070C0"/>
              </w:rPr>
            </w:pPr>
            <w:r w:rsidRPr="00CA424B">
              <w:rPr>
                <w:rFonts w:cs="Arial"/>
                <w:color w:val="0070C0"/>
              </w:rPr>
              <w:t>[Note: CEPT uses different measurement BW between 9K to 30MHz ]</w:t>
            </w:r>
          </w:p>
        </w:tc>
      </w:tr>
      <w:tr w:rsidR="00466D3F" w:rsidRPr="00BF314F" w14:paraId="15421957" w14:textId="77777777" w:rsidTr="00D8587A">
        <w:trPr>
          <w:jc w:val="center"/>
        </w:trPr>
        <w:tc>
          <w:tcPr>
            <w:tcW w:w="2152" w:type="dxa"/>
          </w:tcPr>
          <w:p w14:paraId="1E6935FA" w14:textId="77777777" w:rsidR="00466D3F" w:rsidRPr="00BF314F" w:rsidRDefault="00466D3F" w:rsidP="005D15DE">
            <w:pPr>
              <w:pStyle w:val="TAC"/>
              <w:rPr>
                <w:rFonts w:cs="Arial"/>
              </w:rPr>
            </w:pPr>
            <w:r w:rsidRPr="00BF314F">
              <w:rPr>
                <w:rFonts w:cs="Arial"/>
              </w:rPr>
              <w:t xml:space="preserve">1 GHz </w:t>
            </w:r>
            <w:r w:rsidRPr="00BF314F">
              <w:rPr>
                <w:rFonts w:cs="Arial"/>
              </w:rPr>
              <w:sym w:font="Symbol" w:char="F0A3"/>
            </w:r>
            <w:r w:rsidRPr="00BF314F">
              <w:rPr>
                <w:rFonts w:cs="Arial"/>
              </w:rPr>
              <w:t xml:space="preserve"> f &lt; 12.75 GHz</w:t>
            </w:r>
          </w:p>
        </w:tc>
        <w:tc>
          <w:tcPr>
            <w:tcW w:w="1353" w:type="dxa"/>
          </w:tcPr>
          <w:p w14:paraId="45486753" w14:textId="77777777" w:rsidR="00466D3F" w:rsidRPr="00BF314F" w:rsidRDefault="00466D3F" w:rsidP="005D15DE">
            <w:pPr>
              <w:pStyle w:val="TAC"/>
              <w:rPr>
                <w:rFonts w:cs="Arial"/>
              </w:rPr>
            </w:pPr>
            <w:r w:rsidRPr="00BF314F">
              <w:rPr>
                <w:rFonts w:cs="Arial"/>
              </w:rPr>
              <w:t xml:space="preserve">-30 </w:t>
            </w:r>
            <w:proofErr w:type="spellStart"/>
            <w:r w:rsidRPr="00BF314F">
              <w:rPr>
                <w:rFonts w:cs="Arial"/>
              </w:rPr>
              <w:t>dBm</w:t>
            </w:r>
            <w:proofErr w:type="spellEnd"/>
          </w:p>
        </w:tc>
        <w:tc>
          <w:tcPr>
            <w:tcW w:w="1440" w:type="dxa"/>
          </w:tcPr>
          <w:p w14:paraId="05B0BB24" w14:textId="77777777" w:rsidR="00466D3F" w:rsidRPr="00BF314F" w:rsidRDefault="00466D3F" w:rsidP="005D15DE">
            <w:pPr>
              <w:pStyle w:val="TAC"/>
              <w:rPr>
                <w:rFonts w:cs="Arial"/>
              </w:rPr>
            </w:pPr>
            <w:r w:rsidRPr="00BF314F">
              <w:rPr>
                <w:rFonts w:cs="Arial"/>
              </w:rPr>
              <w:t>1 MHz</w:t>
            </w:r>
          </w:p>
        </w:tc>
        <w:tc>
          <w:tcPr>
            <w:tcW w:w="2832" w:type="dxa"/>
          </w:tcPr>
          <w:p w14:paraId="6807FB57" w14:textId="67AA6FB7" w:rsidR="00466D3F" w:rsidRPr="00CA424B" w:rsidRDefault="00917736" w:rsidP="005D15DE">
            <w:pPr>
              <w:pStyle w:val="TAC"/>
              <w:rPr>
                <w:rFonts w:cs="Arial"/>
                <w:color w:val="0070C0"/>
              </w:rPr>
            </w:pPr>
            <w:r w:rsidRPr="00CA424B">
              <w:rPr>
                <w:color w:val="0070C0"/>
                <w:szCs w:val="20"/>
              </w:rPr>
              <w:t xml:space="preserve">1 GHz &lt; </w:t>
            </w:r>
            <w:r w:rsidRPr="00CA424B">
              <w:rPr>
                <w:i/>
                <w:color w:val="0070C0"/>
                <w:szCs w:val="20"/>
              </w:rPr>
              <w:t>f</w:t>
            </w:r>
            <w:r w:rsidRPr="00CA424B">
              <w:rPr>
                <w:color w:val="0070C0"/>
                <w:szCs w:val="20"/>
              </w:rPr>
              <w:t xml:space="preserve"> </w:t>
            </w:r>
            <w:r w:rsidRPr="00CA424B">
              <w:rPr>
                <w:color w:val="0070C0"/>
                <w:szCs w:val="20"/>
              </w:rPr>
              <w:sym w:font="Symbol" w:char="F0A3"/>
            </w:r>
            <w:r w:rsidRPr="00CA424B">
              <w:rPr>
                <w:color w:val="0070C0"/>
                <w:szCs w:val="20"/>
              </w:rPr>
              <w:t xml:space="preserve"> 6 GHz</w:t>
            </w:r>
          </w:p>
        </w:tc>
      </w:tr>
      <w:tr w:rsidR="00917736" w:rsidRPr="00BF314F" w14:paraId="114ECBF0" w14:textId="77777777" w:rsidTr="00917736">
        <w:trPr>
          <w:trHeight w:val="604"/>
          <w:jc w:val="center"/>
        </w:trPr>
        <w:tc>
          <w:tcPr>
            <w:tcW w:w="2152" w:type="dxa"/>
            <w:vMerge w:val="restart"/>
            <w:vAlign w:val="center"/>
          </w:tcPr>
          <w:p w14:paraId="23D2E531" w14:textId="77777777" w:rsidR="00917736" w:rsidRPr="00BF314F" w:rsidRDefault="00917736" w:rsidP="005D15DE">
            <w:pPr>
              <w:pStyle w:val="TAC"/>
              <w:rPr>
                <w:rFonts w:cs="Arial"/>
              </w:rPr>
            </w:pPr>
            <w:r w:rsidRPr="00BF314F">
              <w:rPr>
                <w:rFonts w:cs="Arial"/>
              </w:rPr>
              <w:t xml:space="preserve">12.75 GHz ≤ f </w:t>
            </w:r>
            <w:r>
              <w:rPr>
                <w:rFonts w:cs="Arial"/>
              </w:rPr>
              <w:t>≤</w:t>
            </w:r>
            <w:r w:rsidRPr="00BF314F">
              <w:rPr>
                <w:rFonts w:cs="Arial"/>
              </w:rPr>
              <w:t xml:space="preserve"> 2</w:t>
            </w:r>
            <w:r w:rsidRPr="00BF314F">
              <w:rPr>
                <w:rFonts w:cs="Arial"/>
                <w:vertAlign w:val="superscript"/>
              </w:rPr>
              <w:t>nd</w:t>
            </w:r>
            <w:r w:rsidRPr="00BF314F">
              <w:rPr>
                <w:rFonts w:cs="Arial"/>
              </w:rPr>
              <w:t xml:space="preserve"> harmonic of the upper frequency edge of the UL operating band in GHz</w:t>
            </w:r>
          </w:p>
        </w:tc>
        <w:tc>
          <w:tcPr>
            <w:tcW w:w="1353" w:type="dxa"/>
            <w:vAlign w:val="center"/>
          </w:tcPr>
          <w:p w14:paraId="6CAF4052" w14:textId="77777777" w:rsidR="00917736" w:rsidRPr="00BF314F" w:rsidRDefault="00917736" w:rsidP="005D15DE">
            <w:pPr>
              <w:pStyle w:val="TAC"/>
              <w:rPr>
                <w:rFonts w:cs="Arial"/>
              </w:rPr>
            </w:pPr>
            <w:r w:rsidRPr="00BF314F">
              <w:rPr>
                <w:rFonts w:cs="Arial"/>
              </w:rPr>
              <w:t xml:space="preserve">-13 </w:t>
            </w:r>
            <w:proofErr w:type="spellStart"/>
            <w:r w:rsidRPr="00BF314F">
              <w:rPr>
                <w:rFonts w:cs="Arial"/>
              </w:rPr>
              <w:t>dBm</w:t>
            </w:r>
            <w:proofErr w:type="spellEnd"/>
          </w:p>
        </w:tc>
        <w:tc>
          <w:tcPr>
            <w:tcW w:w="1440" w:type="dxa"/>
            <w:vAlign w:val="center"/>
          </w:tcPr>
          <w:p w14:paraId="1A437A7C" w14:textId="77777777" w:rsidR="00917736" w:rsidRPr="00BF314F" w:rsidRDefault="00917736" w:rsidP="005D15DE">
            <w:pPr>
              <w:pStyle w:val="TAC"/>
              <w:rPr>
                <w:rFonts w:cs="Arial"/>
              </w:rPr>
            </w:pPr>
            <w:r w:rsidRPr="00BF314F">
              <w:rPr>
                <w:rFonts w:cs="Arial"/>
              </w:rPr>
              <w:t>1 MHz</w:t>
            </w:r>
          </w:p>
        </w:tc>
        <w:tc>
          <w:tcPr>
            <w:tcW w:w="2832" w:type="dxa"/>
            <w:vMerge w:val="restart"/>
            <w:vAlign w:val="center"/>
          </w:tcPr>
          <w:p w14:paraId="29BEA1B8" w14:textId="0F686EE5" w:rsidR="00917736" w:rsidRPr="00CA424B" w:rsidRDefault="00917736" w:rsidP="005D15DE">
            <w:pPr>
              <w:pStyle w:val="TAC"/>
              <w:rPr>
                <w:rFonts w:cs="Arial"/>
                <w:color w:val="0070C0"/>
              </w:rPr>
            </w:pPr>
            <w:r w:rsidRPr="00CA424B">
              <w:rPr>
                <w:color w:val="0070C0"/>
                <w:szCs w:val="20"/>
              </w:rPr>
              <w:t>6</w:t>
            </w:r>
            <w:r w:rsidRPr="00CA424B">
              <w:rPr>
                <w:color w:val="0070C0"/>
              </w:rPr>
              <w:t xml:space="preserve"> GHz </w:t>
            </w:r>
            <w:r w:rsidRPr="00CA424B">
              <w:rPr>
                <w:color w:val="0070C0"/>
                <w:szCs w:val="20"/>
                <w:lang w:val="en-GB"/>
              </w:rPr>
              <w:t xml:space="preserve">&lt; </w:t>
            </w:r>
            <w:r w:rsidRPr="00CA424B">
              <w:rPr>
                <w:i/>
                <w:color w:val="0070C0"/>
                <w:szCs w:val="20"/>
                <w:lang w:val="en-GB"/>
              </w:rPr>
              <w:t>f</w:t>
            </w:r>
            <w:r w:rsidRPr="00CA424B">
              <w:rPr>
                <w:color w:val="0070C0"/>
                <w:szCs w:val="20"/>
                <w:lang w:val="en-GB"/>
              </w:rPr>
              <w:t xml:space="preserve"> </w:t>
            </w:r>
            <w:r w:rsidRPr="00CA424B">
              <w:rPr>
                <w:color w:val="0070C0"/>
                <w:szCs w:val="20"/>
                <w:lang w:val="en-GB"/>
              </w:rPr>
              <w:sym w:font="Symbol" w:char="F0A3"/>
            </w:r>
            <w:r w:rsidRPr="00CA424B">
              <w:rPr>
                <w:color w:val="0070C0"/>
                <w:szCs w:val="20"/>
                <w:lang w:val="en-GB"/>
              </w:rPr>
              <w:t xml:space="preserve"> F</w:t>
            </w:r>
            <w:r w:rsidRPr="00CA424B">
              <w:rPr>
                <w:caps/>
                <w:color w:val="0070C0"/>
                <w:szCs w:val="20"/>
                <w:vertAlign w:val="subscript"/>
                <w:lang w:val="en-GB"/>
              </w:rPr>
              <w:t>upper</w:t>
            </w:r>
            <w:r w:rsidRPr="00CA424B">
              <w:rPr>
                <w:color w:val="0070C0"/>
                <w:szCs w:val="20"/>
                <w:lang w:val="en-GB"/>
              </w:rPr>
              <w:t xml:space="preserve"> (see recommend 3)</w:t>
            </w:r>
          </w:p>
        </w:tc>
      </w:tr>
      <w:tr w:rsidR="00917736" w:rsidRPr="00BF314F" w14:paraId="749021BE" w14:textId="77777777" w:rsidTr="00D8587A">
        <w:trPr>
          <w:jc w:val="center"/>
        </w:trPr>
        <w:tc>
          <w:tcPr>
            <w:tcW w:w="2152" w:type="dxa"/>
            <w:vMerge/>
            <w:vAlign w:val="center"/>
          </w:tcPr>
          <w:p w14:paraId="709E9CA9" w14:textId="77777777" w:rsidR="00917736" w:rsidRPr="00BF314F" w:rsidRDefault="00917736" w:rsidP="005D15DE">
            <w:pPr>
              <w:pStyle w:val="TAC"/>
              <w:rPr>
                <w:rFonts w:cs="Arial"/>
              </w:rPr>
            </w:pPr>
          </w:p>
        </w:tc>
        <w:tc>
          <w:tcPr>
            <w:tcW w:w="1353" w:type="dxa"/>
            <w:vAlign w:val="center"/>
          </w:tcPr>
          <w:p w14:paraId="0FECFC01" w14:textId="2E70C6B3" w:rsidR="00917736" w:rsidRPr="00CA424B" w:rsidRDefault="00917736" w:rsidP="005D15DE">
            <w:pPr>
              <w:pStyle w:val="TAC"/>
              <w:rPr>
                <w:rFonts w:cs="Arial"/>
                <w:color w:val="0070C0"/>
              </w:rPr>
            </w:pPr>
            <w:r w:rsidRPr="00CA424B">
              <w:rPr>
                <w:rFonts w:cs="Arial"/>
                <w:color w:val="0070C0"/>
              </w:rPr>
              <w:t>-10dBm*</w:t>
            </w:r>
          </w:p>
        </w:tc>
        <w:tc>
          <w:tcPr>
            <w:tcW w:w="1440" w:type="dxa"/>
            <w:vAlign w:val="center"/>
          </w:tcPr>
          <w:p w14:paraId="118C688A" w14:textId="013EF574" w:rsidR="00917736" w:rsidRPr="00CA424B" w:rsidRDefault="00917736" w:rsidP="005D15DE">
            <w:pPr>
              <w:pStyle w:val="TAC"/>
              <w:rPr>
                <w:rFonts w:cs="Arial"/>
                <w:color w:val="0070C0"/>
              </w:rPr>
            </w:pPr>
            <w:r w:rsidRPr="00CA424B">
              <w:rPr>
                <w:rFonts w:cs="Arial"/>
                <w:color w:val="0070C0"/>
              </w:rPr>
              <w:t>100MHz*</w:t>
            </w:r>
          </w:p>
        </w:tc>
        <w:tc>
          <w:tcPr>
            <w:tcW w:w="2832" w:type="dxa"/>
            <w:vMerge/>
            <w:vAlign w:val="center"/>
          </w:tcPr>
          <w:p w14:paraId="5293361F" w14:textId="77777777" w:rsidR="00917736" w:rsidRPr="004E798E" w:rsidRDefault="00917736" w:rsidP="005D15DE">
            <w:pPr>
              <w:pStyle w:val="TAC"/>
              <w:rPr>
                <w:szCs w:val="20"/>
              </w:rPr>
            </w:pPr>
          </w:p>
        </w:tc>
      </w:tr>
      <w:tr w:rsidR="00917736" w:rsidRPr="00BF314F" w14:paraId="5B9CC8D3" w14:textId="77777777" w:rsidTr="00D530A7">
        <w:trPr>
          <w:jc w:val="center"/>
        </w:trPr>
        <w:tc>
          <w:tcPr>
            <w:tcW w:w="7777" w:type="dxa"/>
            <w:gridSpan w:val="4"/>
            <w:vAlign w:val="center"/>
          </w:tcPr>
          <w:p w14:paraId="7E3F4090" w14:textId="169113AF" w:rsidR="00917736" w:rsidRPr="004E798E" w:rsidRDefault="00917736" w:rsidP="00917736">
            <w:pPr>
              <w:pStyle w:val="TAC"/>
              <w:jc w:val="left"/>
              <w:rPr>
                <w:szCs w:val="20"/>
              </w:rPr>
            </w:pPr>
            <w:r w:rsidRPr="00CA424B">
              <w:rPr>
                <w:color w:val="0070C0"/>
                <w:szCs w:val="20"/>
              </w:rPr>
              <w:t xml:space="preserve">Note*: -10dBm/100MHz limit is only for CEPT </w:t>
            </w:r>
          </w:p>
        </w:tc>
      </w:tr>
    </w:tbl>
    <w:p w14:paraId="7E6CAA6C" w14:textId="62ADB90C" w:rsidR="00ED42E3" w:rsidRDefault="00ED42E3" w:rsidP="00B20116">
      <w:pPr>
        <w:rPr>
          <w:rFonts w:ascii="Arial" w:hAnsi="Arial" w:cs="Arial"/>
          <w:sz w:val="20"/>
          <w:szCs w:val="20"/>
        </w:rPr>
      </w:pPr>
    </w:p>
    <w:p w14:paraId="293B3F47" w14:textId="2488442F" w:rsidR="00296D67" w:rsidRPr="005446C3" w:rsidRDefault="00296D67" w:rsidP="00296D67">
      <w:pPr>
        <w:rPr>
          <w:rFonts w:ascii="Arial" w:hAnsi="Arial" w:cs="Arial"/>
          <w:sz w:val="20"/>
          <w:szCs w:val="20"/>
          <w:lang w:val="en-GB"/>
        </w:rPr>
      </w:pPr>
      <w:r w:rsidRPr="005446C3">
        <w:rPr>
          <w:rFonts w:ascii="Arial" w:hAnsi="Arial" w:cs="Arial"/>
          <w:b/>
          <w:sz w:val="20"/>
          <w:szCs w:val="20"/>
          <w:shd w:val="clear" w:color="auto" w:fill="FFFFFF"/>
        </w:rPr>
        <w:t>Observation 3</w:t>
      </w:r>
      <w:r w:rsidRPr="005446C3">
        <w:rPr>
          <w:rFonts w:ascii="Arial" w:hAnsi="Arial" w:cs="Arial"/>
          <w:sz w:val="20"/>
          <w:szCs w:val="20"/>
          <w:shd w:val="clear" w:color="auto" w:fill="FFFFFF"/>
        </w:rPr>
        <w:t xml:space="preserve">: CEPT </w:t>
      </w:r>
      <w:r w:rsidR="00E47C8E" w:rsidRPr="005446C3">
        <w:rPr>
          <w:rFonts w:ascii="Arial" w:hAnsi="Arial" w:cs="Arial"/>
          <w:sz w:val="20"/>
          <w:szCs w:val="20"/>
          <w:shd w:val="clear" w:color="auto" w:fill="FFFFFF"/>
        </w:rPr>
        <w:t xml:space="preserve">emission limits in draft recommendation [1] were </w:t>
      </w:r>
      <w:r w:rsidR="005446C3" w:rsidRPr="005446C3">
        <w:rPr>
          <w:rFonts w:ascii="Arial" w:hAnsi="Arial" w:cs="Arial"/>
          <w:sz w:val="20"/>
          <w:szCs w:val="20"/>
          <w:shd w:val="clear" w:color="auto" w:fill="FFFFFF"/>
        </w:rPr>
        <w:t xml:space="preserve">specified </w:t>
      </w:r>
      <w:r w:rsidR="00E47C8E" w:rsidRPr="005446C3">
        <w:rPr>
          <w:rFonts w:ascii="Arial" w:hAnsi="Arial" w:cs="Arial"/>
          <w:sz w:val="20"/>
          <w:szCs w:val="20"/>
          <w:shd w:val="clear" w:color="auto" w:fill="FFFFFF"/>
        </w:rPr>
        <w:t>based on spectrum sharing and compatibility studies.</w:t>
      </w:r>
    </w:p>
    <w:p w14:paraId="30CFA6B5" w14:textId="77777777" w:rsidR="00296D67" w:rsidRPr="005446C3" w:rsidRDefault="00296D67" w:rsidP="00B20116">
      <w:pPr>
        <w:rPr>
          <w:rFonts w:ascii="Arial" w:hAnsi="Arial" w:cs="Arial"/>
          <w:sz w:val="20"/>
          <w:szCs w:val="20"/>
        </w:rPr>
      </w:pPr>
    </w:p>
    <w:p w14:paraId="716C2B87" w14:textId="77777777" w:rsidR="00CA424B" w:rsidRDefault="000846DD" w:rsidP="00B20116">
      <w:pPr>
        <w:rPr>
          <w:rFonts w:ascii="Arial" w:hAnsi="Arial" w:cs="Arial"/>
          <w:sz w:val="20"/>
          <w:szCs w:val="20"/>
        </w:rPr>
      </w:pPr>
      <w:r>
        <w:rPr>
          <w:rFonts w:ascii="Arial" w:hAnsi="Arial" w:cs="Arial"/>
          <w:sz w:val="20"/>
          <w:szCs w:val="20"/>
        </w:rPr>
        <w:t xml:space="preserve">The main difference between 3GPP and CEPT draft are </w:t>
      </w:r>
    </w:p>
    <w:p w14:paraId="0F8DF476" w14:textId="5A25B4E6" w:rsidR="00616B4B" w:rsidRPr="00145704" w:rsidRDefault="004751CB" w:rsidP="00145704">
      <w:pPr>
        <w:pStyle w:val="ListParagraph"/>
        <w:numPr>
          <w:ilvl w:val="0"/>
          <w:numId w:val="24"/>
        </w:numPr>
        <w:rPr>
          <w:rFonts w:ascii="Arial" w:hAnsi="Arial" w:cs="Arial"/>
          <w:sz w:val="20"/>
          <w:szCs w:val="20"/>
        </w:rPr>
      </w:pPr>
      <w:r w:rsidRPr="00616B4B">
        <w:rPr>
          <w:rFonts w:ascii="Arial" w:hAnsi="Arial" w:cs="Arial"/>
          <w:sz w:val="20"/>
          <w:szCs w:val="20"/>
        </w:rPr>
        <w:t xml:space="preserve">In the frequency range of </w:t>
      </w:r>
      <w:r w:rsidR="000846DD" w:rsidRPr="00616B4B">
        <w:rPr>
          <w:rFonts w:ascii="Arial" w:hAnsi="Arial" w:cs="Arial"/>
          <w:sz w:val="20"/>
          <w:szCs w:val="20"/>
        </w:rPr>
        <w:t xml:space="preserve">6GHz </w:t>
      </w:r>
      <w:r w:rsidRPr="00616B4B">
        <w:rPr>
          <w:rFonts w:ascii="Arial" w:hAnsi="Arial" w:cs="Arial"/>
          <w:sz w:val="20"/>
          <w:szCs w:val="20"/>
        </w:rPr>
        <w:t xml:space="preserve">to </w:t>
      </w:r>
      <w:r w:rsidR="00616B4B" w:rsidRPr="00616B4B">
        <w:rPr>
          <w:rFonts w:ascii="Arial" w:hAnsi="Arial" w:cs="Arial"/>
          <w:sz w:val="20"/>
          <w:szCs w:val="20"/>
        </w:rPr>
        <w:t>12.75GHz, CEPT considers alternative</w:t>
      </w:r>
      <w:r w:rsidR="000846DD" w:rsidRPr="00616B4B">
        <w:rPr>
          <w:rFonts w:ascii="Arial" w:hAnsi="Arial" w:cs="Arial"/>
          <w:sz w:val="20"/>
          <w:szCs w:val="20"/>
        </w:rPr>
        <w:t xml:space="preserve"> emission requirement</w:t>
      </w:r>
      <w:r w:rsidR="00616B4B" w:rsidRPr="00616B4B">
        <w:rPr>
          <w:rFonts w:ascii="Arial" w:hAnsi="Arial" w:cs="Arial"/>
          <w:sz w:val="20"/>
          <w:szCs w:val="20"/>
        </w:rPr>
        <w:t xml:space="preserve">s with both -10dBm/100MHz and </w:t>
      </w:r>
      <w:r w:rsidR="000846DD" w:rsidRPr="00616B4B">
        <w:rPr>
          <w:rFonts w:ascii="Arial" w:hAnsi="Arial" w:cs="Arial"/>
          <w:sz w:val="20"/>
          <w:szCs w:val="20"/>
        </w:rPr>
        <w:t>-13dBm/</w:t>
      </w:r>
      <w:r w:rsidR="00616B4B" w:rsidRPr="00616B4B">
        <w:rPr>
          <w:rFonts w:ascii="Arial" w:hAnsi="Arial" w:cs="Arial"/>
          <w:sz w:val="20"/>
          <w:szCs w:val="20"/>
        </w:rPr>
        <w:t>MHz instead</w:t>
      </w:r>
      <w:r w:rsidRPr="00616B4B">
        <w:rPr>
          <w:rFonts w:ascii="Arial" w:hAnsi="Arial" w:cs="Arial"/>
          <w:sz w:val="20"/>
          <w:szCs w:val="20"/>
        </w:rPr>
        <w:t xml:space="preserve"> of -30dBm/</w:t>
      </w:r>
      <w:proofErr w:type="spellStart"/>
      <w:r w:rsidRPr="00616B4B">
        <w:rPr>
          <w:rFonts w:ascii="Arial" w:hAnsi="Arial" w:cs="Arial"/>
          <w:sz w:val="20"/>
          <w:szCs w:val="20"/>
        </w:rPr>
        <w:t>MHz.</w:t>
      </w:r>
      <w:bookmarkStart w:id="1" w:name="_GoBack"/>
      <w:bookmarkEnd w:id="1"/>
      <w:proofErr w:type="spellEnd"/>
    </w:p>
    <w:p w14:paraId="6A316E82" w14:textId="5945485F" w:rsidR="00CA424B" w:rsidRDefault="004751CB" w:rsidP="00CA424B">
      <w:pPr>
        <w:ind w:left="284"/>
        <w:rPr>
          <w:rFonts w:ascii="Arial" w:hAnsi="Arial" w:cs="Arial"/>
          <w:sz w:val="20"/>
          <w:szCs w:val="20"/>
        </w:rPr>
      </w:pPr>
      <w:r>
        <w:rPr>
          <w:rFonts w:ascii="Arial" w:hAnsi="Arial" w:cs="Arial"/>
          <w:sz w:val="20"/>
          <w:szCs w:val="20"/>
        </w:rPr>
        <w:t xml:space="preserve"> 2) CEPT has additional -10dBm/100MHz emission limit </w:t>
      </w:r>
      <w:r w:rsidRPr="005446C3">
        <w:rPr>
          <w:rFonts w:ascii="Arial" w:hAnsi="Arial" w:cs="Arial"/>
          <w:sz w:val="20"/>
          <w:szCs w:val="20"/>
        </w:rPr>
        <w:t>from 6GHz to 2</w:t>
      </w:r>
      <w:r w:rsidRPr="005446C3">
        <w:rPr>
          <w:rFonts w:ascii="Arial" w:hAnsi="Arial" w:cs="Arial"/>
          <w:sz w:val="20"/>
          <w:szCs w:val="20"/>
          <w:vertAlign w:val="superscript"/>
        </w:rPr>
        <w:t>nd</w:t>
      </w:r>
      <w:r w:rsidR="00145704">
        <w:rPr>
          <w:rFonts w:ascii="Arial" w:hAnsi="Arial" w:cs="Arial"/>
          <w:sz w:val="20"/>
          <w:szCs w:val="20"/>
        </w:rPr>
        <w:t xml:space="preserve"> harmonic.</w:t>
      </w:r>
    </w:p>
    <w:p w14:paraId="57FFBEEA" w14:textId="77777777" w:rsidR="000560E9" w:rsidRDefault="000560E9" w:rsidP="00CA424B">
      <w:pPr>
        <w:rPr>
          <w:rFonts w:ascii="Arial" w:hAnsi="Arial" w:cs="Arial"/>
          <w:sz w:val="20"/>
          <w:szCs w:val="20"/>
        </w:rPr>
      </w:pPr>
    </w:p>
    <w:p w14:paraId="3686E156" w14:textId="627DCF7E" w:rsidR="000560E9" w:rsidRPr="005446C3" w:rsidRDefault="00C561B9" w:rsidP="00CA424B">
      <w:pPr>
        <w:rPr>
          <w:rFonts w:ascii="Arial" w:hAnsi="Arial" w:cs="Arial"/>
          <w:sz w:val="20"/>
          <w:szCs w:val="20"/>
        </w:rPr>
      </w:pPr>
      <w:r>
        <w:rPr>
          <w:rFonts w:ascii="Arial" w:hAnsi="Arial" w:cs="Arial"/>
          <w:sz w:val="20"/>
          <w:szCs w:val="20"/>
        </w:rPr>
        <w:t xml:space="preserve">If </w:t>
      </w:r>
      <w:r w:rsidR="00611195">
        <w:rPr>
          <w:rFonts w:ascii="Arial" w:hAnsi="Arial" w:cs="Arial"/>
          <w:sz w:val="20"/>
          <w:szCs w:val="20"/>
          <w:shd w:val="clear" w:color="auto" w:fill="FFFFFF"/>
        </w:rPr>
        <w:t>draft revision of ERC Recommendation 74-01</w:t>
      </w:r>
      <w:r w:rsidR="007F3AF5">
        <w:rPr>
          <w:rFonts w:ascii="Arial" w:hAnsi="Arial" w:cs="Arial"/>
          <w:sz w:val="20"/>
          <w:szCs w:val="20"/>
          <w:shd w:val="clear" w:color="auto" w:fill="FFFFFF"/>
        </w:rPr>
        <w:t xml:space="preserve"> [1]</w:t>
      </w:r>
      <w:r w:rsidR="00611195">
        <w:rPr>
          <w:rFonts w:ascii="Arial" w:hAnsi="Arial" w:cs="Arial"/>
          <w:sz w:val="20"/>
          <w:szCs w:val="20"/>
          <w:shd w:val="clear" w:color="auto" w:fill="FFFFFF"/>
        </w:rPr>
        <w:t xml:space="preserve"> is approved in April,</w:t>
      </w:r>
      <w:r>
        <w:rPr>
          <w:rFonts w:ascii="Arial" w:hAnsi="Arial" w:cs="Arial"/>
          <w:sz w:val="20"/>
          <w:szCs w:val="20"/>
        </w:rPr>
        <w:t xml:space="preserve"> </w:t>
      </w:r>
      <w:proofErr w:type="spellStart"/>
      <w:r w:rsidR="005446C3" w:rsidRPr="005446C3">
        <w:rPr>
          <w:rFonts w:ascii="Arial" w:hAnsi="Arial" w:cs="Arial"/>
          <w:sz w:val="20"/>
          <w:szCs w:val="20"/>
        </w:rPr>
        <w:t>Tx</w:t>
      </w:r>
      <w:proofErr w:type="spellEnd"/>
      <w:r w:rsidR="005446C3" w:rsidRPr="005446C3">
        <w:rPr>
          <w:rFonts w:ascii="Arial" w:hAnsi="Arial" w:cs="Arial"/>
          <w:sz w:val="20"/>
          <w:szCs w:val="20"/>
        </w:rPr>
        <w:t xml:space="preserve"> </w:t>
      </w:r>
      <w:r w:rsidR="005D15DE" w:rsidRPr="005446C3">
        <w:rPr>
          <w:rFonts w:ascii="Arial" w:hAnsi="Arial" w:cs="Arial"/>
          <w:sz w:val="20"/>
          <w:szCs w:val="20"/>
        </w:rPr>
        <w:t xml:space="preserve">spurious emission limits </w:t>
      </w:r>
      <w:r w:rsidR="00296D67" w:rsidRPr="005446C3">
        <w:rPr>
          <w:rFonts w:ascii="Arial" w:hAnsi="Arial" w:cs="Arial"/>
          <w:sz w:val="20"/>
          <w:szCs w:val="20"/>
        </w:rPr>
        <w:t>with both -13dBm/MHz and -10dBm/100MHz applied to the frequency range starting from 6GHz to 2</w:t>
      </w:r>
      <w:r w:rsidR="00296D67" w:rsidRPr="005446C3">
        <w:rPr>
          <w:rFonts w:ascii="Arial" w:hAnsi="Arial" w:cs="Arial"/>
          <w:sz w:val="20"/>
          <w:szCs w:val="20"/>
          <w:vertAlign w:val="superscript"/>
        </w:rPr>
        <w:t>nd</w:t>
      </w:r>
      <w:r w:rsidR="00296D67" w:rsidRPr="005446C3">
        <w:rPr>
          <w:rFonts w:ascii="Arial" w:hAnsi="Arial" w:cs="Arial"/>
          <w:sz w:val="20"/>
          <w:szCs w:val="20"/>
        </w:rPr>
        <w:t xml:space="preserve"> harmonic of the upper frequency edge</w:t>
      </w:r>
      <w:r w:rsidR="007F3AF5">
        <w:rPr>
          <w:rFonts w:ascii="Arial" w:hAnsi="Arial" w:cs="Arial"/>
          <w:sz w:val="20"/>
          <w:szCs w:val="20"/>
        </w:rPr>
        <w:t xml:space="preserve"> of the UL operating band must be met by FR2 UEs operated in European market. </w:t>
      </w:r>
      <w:r w:rsidR="004751CB">
        <w:rPr>
          <w:rFonts w:ascii="Arial" w:hAnsi="Arial" w:cs="Arial"/>
          <w:sz w:val="20"/>
          <w:szCs w:val="20"/>
        </w:rPr>
        <w:t xml:space="preserve">So </w:t>
      </w:r>
      <w:r w:rsidR="007F3AF5">
        <w:rPr>
          <w:rFonts w:ascii="Arial" w:hAnsi="Arial" w:cs="Arial"/>
          <w:sz w:val="20"/>
          <w:szCs w:val="20"/>
        </w:rPr>
        <w:t xml:space="preserve">RAN4 should consider reasonable </w:t>
      </w:r>
      <w:r w:rsidR="004751CB">
        <w:rPr>
          <w:rFonts w:ascii="Arial" w:hAnsi="Arial" w:cs="Arial"/>
          <w:sz w:val="20"/>
          <w:szCs w:val="20"/>
        </w:rPr>
        <w:t xml:space="preserve">spec </w:t>
      </w:r>
      <w:r w:rsidR="007F3AF5">
        <w:rPr>
          <w:rFonts w:ascii="Arial" w:hAnsi="Arial" w:cs="Arial"/>
          <w:sz w:val="20"/>
          <w:szCs w:val="20"/>
        </w:rPr>
        <w:t xml:space="preserve">changes to align with CEPT </w:t>
      </w:r>
      <w:r w:rsidR="004751CB">
        <w:rPr>
          <w:rFonts w:ascii="Arial" w:hAnsi="Arial" w:cs="Arial"/>
          <w:sz w:val="20"/>
          <w:szCs w:val="20"/>
        </w:rPr>
        <w:t>regulatory</w:t>
      </w:r>
      <w:r w:rsidR="007F3AF5">
        <w:rPr>
          <w:rFonts w:ascii="Arial" w:hAnsi="Arial" w:cs="Arial"/>
          <w:sz w:val="20"/>
          <w:szCs w:val="20"/>
        </w:rPr>
        <w:t xml:space="preserve"> requirement</w:t>
      </w:r>
      <w:r w:rsidR="00616B4B">
        <w:rPr>
          <w:rFonts w:ascii="Arial" w:hAnsi="Arial" w:cs="Arial"/>
          <w:sz w:val="20"/>
          <w:szCs w:val="20"/>
        </w:rPr>
        <w:t xml:space="preserve">s on </w:t>
      </w:r>
      <w:proofErr w:type="spellStart"/>
      <w:proofErr w:type="gramStart"/>
      <w:r w:rsidR="00616B4B">
        <w:rPr>
          <w:rFonts w:ascii="Arial" w:hAnsi="Arial" w:cs="Arial"/>
          <w:sz w:val="20"/>
          <w:szCs w:val="20"/>
        </w:rPr>
        <w:t>Tx</w:t>
      </w:r>
      <w:proofErr w:type="spellEnd"/>
      <w:proofErr w:type="gramEnd"/>
      <w:r w:rsidR="00616B4B">
        <w:rPr>
          <w:rFonts w:ascii="Arial" w:hAnsi="Arial" w:cs="Arial"/>
          <w:sz w:val="20"/>
          <w:szCs w:val="20"/>
        </w:rPr>
        <w:t xml:space="preserve"> spurious emission of current draft is approved.</w:t>
      </w:r>
      <w:r w:rsidR="000560E9">
        <w:rPr>
          <w:rFonts w:ascii="Arial" w:hAnsi="Arial" w:cs="Arial"/>
          <w:sz w:val="20"/>
          <w:szCs w:val="20"/>
        </w:rPr>
        <w:t xml:space="preserve"> </w:t>
      </w:r>
    </w:p>
    <w:p w14:paraId="7AA33E45" w14:textId="77777777" w:rsidR="00611195" w:rsidRDefault="00611195" w:rsidP="00B20116">
      <w:pPr>
        <w:rPr>
          <w:rFonts w:cs="Arial"/>
        </w:rPr>
      </w:pPr>
    </w:p>
    <w:p w14:paraId="0985A768" w14:textId="076000F4" w:rsidR="00296D67" w:rsidRDefault="00296D67" w:rsidP="00B20116">
      <w:pPr>
        <w:rPr>
          <w:rFonts w:ascii="Arial" w:hAnsi="Arial" w:cs="Arial"/>
          <w:sz w:val="20"/>
          <w:szCs w:val="20"/>
          <w:shd w:val="clear" w:color="auto" w:fill="FFFFFF"/>
        </w:rPr>
      </w:pPr>
      <w:r w:rsidRPr="00E47C8E">
        <w:rPr>
          <w:rFonts w:cs="Arial"/>
          <w:b/>
        </w:rPr>
        <w:t>Proposal</w:t>
      </w:r>
      <w:r>
        <w:rPr>
          <w:rFonts w:cs="Arial"/>
        </w:rPr>
        <w:t xml:space="preserve">: </w:t>
      </w:r>
      <w:r w:rsidR="004751CB">
        <w:rPr>
          <w:rFonts w:ascii="Arial" w:hAnsi="Arial" w:cs="Arial"/>
          <w:sz w:val="20"/>
          <w:szCs w:val="20"/>
        </w:rPr>
        <w:t xml:space="preserve">If </w:t>
      </w:r>
      <w:r w:rsidR="004751CB">
        <w:rPr>
          <w:rFonts w:ascii="Arial" w:hAnsi="Arial" w:cs="Arial"/>
          <w:sz w:val="20"/>
          <w:szCs w:val="20"/>
          <w:shd w:val="clear" w:color="auto" w:fill="FFFFFF"/>
        </w:rPr>
        <w:t xml:space="preserve">draft revision of ERC Recommendation 74-01 [1] is approved by CEPT, then RAN4 should align with CEPT with the following </w:t>
      </w:r>
      <w:proofErr w:type="spellStart"/>
      <w:proofErr w:type="gramStart"/>
      <w:r w:rsidR="00DA1864">
        <w:rPr>
          <w:rFonts w:ascii="Arial" w:hAnsi="Arial" w:cs="Arial"/>
          <w:sz w:val="20"/>
          <w:szCs w:val="20"/>
          <w:shd w:val="clear" w:color="auto" w:fill="FFFFFF"/>
        </w:rPr>
        <w:t>T</w:t>
      </w:r>
      <w:r w:rsidR="004751CB">
        <w:rPr>
          <w:rFonts w:ascii="Arial" w:hAnsi="Arial" w:cs="Arial"/>
          <w:sz w:val="20"/>
          <w:szCs w:val="20"/>
          <w:shd w:val="clear" w:color="auto" w:fill="FFFFFF"/>
        </w:rPr>
        <w:t>x</w:t>
      </w:r>
      <w:proofErr w:type="spellEnd"/>
      <w:proofErr w:type="gramEnd"/>
      <w:r w:rsidR="004751CB">
        <w:rPr>
          <w:rFonts w:ascii="Arial" w:hAnsi="Arial" w:cs="Arial"/>
          <w:sz w:val="20"/>
          <w:szCs w:val="20"/>
          <w:shd w:val="clear" w:color="auto" w:fill="FFFFFF"/>
        </w:rPr>
        <w:t xml:space="preserve"> spurious emission </w:t>
      </w:r>
      <w:r w:rsidR="00DA1864">
        <w:rPr>
          <w:rFonts w:ascii="Arial" w:hAnsi="Arial" w:cs="Arial"/>
          <w:sz w:val="20"/>
          <w:szCs w:val="20"/>
          <w:shd w:val="clear" w:color="auto" w:fill="FFFFFF"/>
        </w:rPr>
        <w:t>requirement</w:t>
      </w:r>
      <w:r w:rsidR="004751CB">
        <w:rPr>
          <w:rFonts w:ascii="Arial" w:hAnsi="Arial" w:cs="Arial"/>
          <w:sz w:val="20"/>
          <w:szCs w:val="20"/>
          <w:shd w:val="clear" w:color="auto" w:fill="FFFFFF"/>
        </w:rPr>
        <w:t xml:space="preserve"> changes in 38.101-2.</w:t>
      </w:r>
    </w:p>
    <w:p w14:paraId="26CCAAB1" w14:textId="77777777" w:rsidR="004751CB" w:rsidRDefault="004751CB" w:rsidP="00B20116">
      <w:pPr>
        <w:rPr>
          <w:rFonts w:ascii="Arial" w:hAnsi="Arial" w:cs="Arial"/>
          <w:sz w:val="20"/>
          <w:szCs w:val="20"/>
          <w:shd w:val="clear" w:color="auto" w:fill="FFFFFF"/>
        </w:rPr>
      </w:pPr>
    </w:p>
    <w:p w14:paraId="545535B0" w14:textId="77777777" w:rsidR="00360BAF" w:rsidRPr="00BF314F" w:rsidRDefault="00360BAF" w:rsidP="00360BAF">
      <w:pPr>
        <w:pStyle w:val="TH"/>
        <w:rPr>
          <w:rFonts w:cs="v5.0.0"/>
        </w:rPr>
      </w:pPr>
      <w:r w:rsidRPr="00BF314F">
        <w:rPr>
          <w:rFonts w:cs="v5.0.0"/>
        </w:rPr>
        <w:t>Table 6.5.3-2: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7"/>
        <w:gridCol w:w="1297"/>
        <w:gridCol w:w="1853"/>
        <w:gridCol w:w="1277"/>
      </w:tblGrid>
      <w:tr w:rsidR="00360BAF" w:rsidRPr="00BF314F" w14:paraId="3734DE45" w14:textId="77777777" w:rsidTr="00360BAF">
        <w:tc>
          <w:tcPr>
            <w:tcW w:w="2377" w:type="dxa"/>
          </w:tcPr>
          <w:p w14:paraId="63F98125" w14:textId="77777777" w:rsidR="00360BAF" w:rsidRPr="00BF314F" w:rsidRDefault="00360BAF" w:rsidP="007070D8">
            <w:pPr>
              <w:pStyle w:val="TAH"/>
              <w:rPr>
                <w:rFonts w:cs="v5.0.0"/>
              </w:rPr>
            </w:pPr>
            <w:r w:rsidRPr="00BF314F">
              <w:rPr>
                <w:rFonts w:cs="Arial"/>
              </w:rPr>
              <w:t>Frequency Range</w:t>
            </w:r>
          </w:p>
        </w:tc>
        <w:tc>
          <w:tcPr>
            <w:tcW w:w="1297" w:type="dxa"/>
          </w:tcPr>
          <w:p w14:paraId="75DC4AF8" w14:textId="77777777" w:rsidR="00360BAF" w:rsidRPr="00BF314F" w:rsidRDefault="00360BAF" w:rsidP="007070D8">
            <w:pPr>
              <w:pStyle w:val="TAH"/>
              <w:rPr>
                <w:rFonts w:cs="v5.0.0"/>
              </w:rPr>
            </w:pPr>
            <w:r w:rsidRPr="00BF314F">
              <w:rPr>
                <w:rFonts w:cs="Arial"/>
              </w:rPr>
              <w:t>Maximum Level</w:t>
            </w:r>
          </w:p>
        </w:tc>
        <w:tc>
          <w:tcPr>
            <w:tcW w:w="1853" w:type="dxa"/>
          </w:tcPr>
          <w:p w14:paraId="1F3506D4" w14:textId="77777777" w:rsidR="00360BAF" w:rsidRPr="00BF314F" w:rsidRDefault="00360BAF" w:rsidP="007070D8">
            <w:pPr>
              <w:pStyle w:val="TAH"/>
              <w:rPr>
                <w:rFonts w:cs="v5.0.0"/>
              </w:rPr>
            </w:pPr>
            <w:r w:rsidRPr="00BF314F">
              <w:rPr>
                <w:rFonts w:cs="Arial"/>
              </w:rPr>
              <w:t>Measurement bandwidth</w:t>
            </w:r>
          </w:p>
        </w:tc>
        <w:tc>
          <w:tcPr>
            <w:tcW w:w="1277" w:type="dxa"/>
          </w:tcPr>
          <w:p w14:paraId="5053BADF" w14:textId="77777777" w:rsidR="00360BAF" w:rsidRPr="00BF314F" w:rsidRDefault="00360BAF" w:rsidP="007070D8">
            <w:pPr>
              <w:pStyle w:val="TAH"/>
              <w:rPr>
                <w:rFonts w:cs="Arial"/>
              </w:rPr>
            </w:pPr>
            <w:r w:rsidRPr="00BF314F">
              <w:rPr>
                <w:rFonts w:cs="Arial"/>
              </w:rPr>
              <w:t>NOTE</w:t>
            </w:r>
          </w:p>
        </w:tc>
      </w:tr>
      <w:tr w:rsidR="00360BAF" w:rsidRPr="00BF314F" w14:paraId="2C394CDC" w14:textId="77777777" w:rsidTr="00360BAF">
        <w:tc>
          <w:tcPr>
            <w:tcW w:w="2377" w:type="dxa"/>
          </w:tcPr>
          <w:p w14:paraId="023FCE11" w14:textId="77777777" w:rsidR="00360BAF" w:rsidRPr="00BF314F" w:rsidRDefault="00360BAF" w:rsidP="007070D8">
            <w:pPr>
              <w:pStyle w:val="TAC"/>
              <w:rPr>
                <w:rFonts w:cs="Arial"/>
              </w:rPr>
            </w:pPr>
            <w:r w:rsidRPr="00BF314F">
              <w:rPr>
                <w:rFonts w:cs="Arial"/>
              </w:rPr>
              <w:t xml:space="preserve">30 MHz </w:t>
            </w:r>
            <w:r w:rsidRPr="00BF314F">
              <w:rPr>
                <w:rFonts w:cs="Arial"/>
              </w:rPr>
              <w:sym w:font="Symbol" w:char="F0A3"/>
            </w:r>
            <w:r w:rsidRPr="00BF314F">
              <w:rPr>
                <w:rFonts w:cs="Arial"/>
              </w:rPr>
              <w:t xml:space="preserve"> f &lt; 1000 MHz</w:t>
            </w:r>
          </w:p>
        </w:tc>
        <w:tc>
          <w:tcPr>
            <w:tcW w:w="1297" w:type="dxa"/>
          </w:tcPr>
          <w:p w14:paraId="64D12336" w14:textId="77777777" w:rsidR="00360BAF" w:rsidRPr="00BF314F" w:rsidRDefault="00360BAF" w:rsidP="007070D8">
            <w:pPr>
              <w:pStyle w:val="TAC"/>
              <w:rPr>
                <w:rFonts w:cs="Arial"/>
              </w:rPr>
            </w:pPr>
            <w:r w:rsidRPr="00BF314F">
              <w:rPr>
                <w:rFonts w:cs="Arial"/>
              </w:rPr>
              <w:t xml:space="preserve">-36 </w:t>
            </w:r>
            <w:proofErr w:type="spellStart"/>
            <w:r w:rsidRPr="00BF314F">
              <w:rPr>
                <w:rFonts w:cs="Arial"/>
              </w:rPr>
              <w:t>dBm</w:t>
            </w:r>
            <w:proofErr w:type="spellEnd"/>
          </w:p>
        </w:tc>
        <w:tc>
          <w:tcPr>
            <w:tcW w:w="1853" w:type="dxa"/>
          </w:tcPr>
          <w:p w14:paraId="4640C1EF" w14:textId="77777777" w:rsidR="00360BAF" w:rsidRPr="00BF314F" w:rsidRDefault="00360BAF" w:rsidP="007070D8">
            <w:pPr>
              <w:pStyle w:val="TAC"/>
              <w:rPr>
                <w:rFonts w:cs="Arial"/>
              </w:rPr>
            </w:pPr>
            <w:r w:rsidRPr="00BF314F">
              <w:rPr>
                <w:rFonts w:cs="Arial"/>
              </w:rPr>
              <w:t>100 kHz</w:t>
            </w:r>
          </w:p>
        </w:tc>
        <w:tc>
          <w:tcPr>
            <w:tcW w:w="1277" w:type="dxa"/>
          </w:tcPr>
          <w:p w14:paraId="3D5CCD35" w14:textId="77777777" w:rsidR="00360BAF" w:rsidRPr="00BF314F" w:rsidRDefault="00360BAF" w:rsidP="007070D8">
            <w:pPr>
              <w:pStyle w:val="TAC"/>
              <w:rPr>
                <w:rFonts w:cs="Arial"/>
              </w:rPr>
            </w:pPr>
          </w:p>
        </w:tc>
      </w:tr>
      <w:tr w:rsidR="00360BAF" w:rsidRPr="00BF314F" w14:paraId="536E4A47" w14:textId="77777777" w:rsidTr="00360BAF">
        <w:tc>
          <w:tcPr>
            <w:tcW w:w="2377" w:type="dxa"/>
          </w:tcPr>
          <w:p w14:paraId="2D466F43" w14:textId="7A687342" w:rsidR="00360BAF" w:rsidRPr="00BF314F" w:rsidRDefault="00360BAF" w:rsidP="007070D8">
            <w:pPr>
              <w:pStyle w:val="TAC"/>
              <w:rPr>
                <w:rFonts w:cs="Arial"/>
              </w:rPr>
            </w:pPr>
            <w:r w:rsidRPr="00BF314F">
              <w:rPr>
                <w:rFonts w:cs="Arial"/>
              </w:rPr>
              <w:t xml:space="preserve">1 GHz </w:t>
            </w:r>
            <w:r w:rsidRPr="00BF314F">
              <w:rPr>
                <w:rFonts w:cs="Arial"/>
              </w:rPr>
              <w:sym w:font="Symbol" w:char="F0A3"/>
            </w:r>
            <w:r w:rsidRPr="00BF314F">
              <w:rPr>
                <w:rFonts w:cs="Arial"/>
              </w:rPr>
              <w:t xml:space="preserve"> f &lt; </w:t>
            </w:r>
            <w:r w:rsidRPr="00970F7B">
              <w:rPr>
                <w:rFonts w:cs="Arial"/>
                <w:strike/>
                <w:color w:val="C00000"/>
              </w:rPr>
              <w:t>12.75</w:t>
            </w:r>
            <w:r w:rsidRPr="00970F7B">
              <w:rPr>
                <w:rFonts w:cs="Arial"/>
                <w:color w:val="C00000"/>
              </w:rPr>
              <w:t xml:space="preserve"> 6</w:t>
            </w:r>
            <w:r>
              <w:rPr>
                <w:rFonts w:cs="Arial"/>
              </w:rPr>
              <w:t xml:space="preserve"> </w:t>
            </w:r>
            <w:r w:rsidRPr="00BF314F">
              <w:rPr>
                <w:rFonts w:cs="Arial"/>
              </w:rPr>
              <w:t>GHz</w:t>
            </w:r>
          </w:p>
        </w:tc>
        <w:tc>
          <w:tcPr>
            <w:tcW w:w="1297" w:type="dxa"/>
          </w:tcPr>
          <w:p w14:paraId="022720EE" w14:textId="77777777" w:rsidR="00360BAF" w:rsidRPr="00BF314F" w:rsidRDefault="00360BAF" w:rsidP="007070D8">
            <w:pPr>
              <w:pStyle w:val="TAC"/>
              <w:rPr>
                <w:rFonts w:cs="Arial"/>
              </w:rPr>
            </w:pPr>
            <w:r w:rsidRPr="00BF314F">
              <w:rPr>
                <w:rFonts w:cs="Arial"/>
              </w:rPr>
              <w:t xml:space="preserve">-30 </w:t>
            </w:r>
            <w:proofErr w:type="spellStart"/>
            <w:r w:rsidRPr="00BF314F">
              <w:rPr>
                <w:rFonts w:cs="Arial"/>
              </w:rPr>
              <w:t>dBm</w:t>
            </w:r>
            <w:proofErr w:type="spellEnd"/>
          </w:p>
        </w:tc>
        <w:tc>
          <w:tcPr>
            <w:tcW w:w="1853" w:type="dxa"/>
          </w:tcPr>
          <w:p w14:paraId="3226F7CB" w14:textId="77777777" w:rsidR="00360BAF" w:rsidRPr="00BF314F" w:rsidRDefault="00360BAF" w:rsidP="007070D8">
            <w:pPr>
              <w:pStyle w:val="TAC"/>
              <w:rPr>
                <w:rFonts w:cs="Arial"/>
              </w:rPr>
            </w:pPr>
            <w:r w:rsidRPr="00BF314F">
              <w:rPr>
                <w:rFonts w:cs="Arial"/>
              </w:rPr>
              <w:t>1 MHz</w:t>
            </w:r>
          </w:p>
        </w:tc>
        <w:tc>
          <w:tcPr>
            <w:tcW w:w="1277" w:type="dxa"/>
          </w:tcPr>
          <w:p w14:paraId="1BFCFC78" w14:textId="77777777" w:rsidR="00360BAF" w:rsidRPr="00BF314F" w:rsidRDefault="00360BAF" w:rsidP="007070D8">
            <w:pPr>
              <w:pStyle w:val="TAC"/>
              <w:rPr>
                <w:rFonts w:cs="Arial"/>
              </w:rPr>
            </w:pPr>
          </w:p>
        </w:tc>
      </w:tr>
      <w:tr w:rsidR="00360BAF" w:rsidRPr="00BF314F" w14:paraId="2F1CEAAD" w14:textId="77777777" w:rsidTr="00360BAF">
        <w:trPr>
          <w:trHeight w:val="541"/>
        </w:trPr>
        <w:tc>
          <w:tcPr>
            <w:tcW w:w="2377" w:type="dxa"/>
            <w:vMerge w:val="restart"/>
            <w:vAlign w:val="center"/>
          </w:tcPr>
          <w:p w14:paraId="492478F5" w14:textId="43F406D6" w:rsidR="00360BAF" w:rsidRPr="00BF314F" w:rsidRDefault="00360BAF" w:rsidP="007070D8">
            <w:pPr>
              <w:pStyle w:val="TAC"/>
              <w:rPr>
                <w:rFonts w:cs="Arial"/>
              </w:rPr>
            </w:pPr>
            <w:r w:rsidRPr="00970F7B">
              <w:rPr>
                <w:rFonts w:cs="Arial"/>
                <w:strike/>
                <w:color w:val="C00000"/>
              </w:rPr>
              <w:t>12.75</w:t>
            </w:r>
            <w:r w:rsidRPr="00970F7B">
              <w:rPr>
                <w:rFonts w:cs="Arial"/>
                <w:color w:val="C00000"/>
              </w:rPr>
              <w:t xml:space="preserve"> 6 </w:t>
            </w:r>
            <w:r w:rsidRPr="00BF314F">
              <w:rPr>
                <w:rFonts w:cs="Arial"/>
              </w:rPr>
              <w:t xml:space="preserve">GHz ≤ f </w:t>
            </w:r>
            <w:r>
              <w:rPr>
                <w:rFonts w:cs="Arial"/>
              </w:rPr>
              <w:t>≤</w:t>
            </w:r>
            <w:r w:rsidRPr="00BF314F">
              <w:rPr>
                <w:rFonts w:cs="Arial"/>
              </w:rPr>
              <w:t xml:space="preserve"> 2</w:t>
            </w:r>
            <w:r w:rsidRPr="00BF314F">
              <w:rPr>
                <w:rFonts w:cs="Arial"/>
                <w:vertAlign w:val="superscript"/>
              </w:rPr>
              <w:t>nd</w:t>
            </w:r>
            <w:r w:rsidRPr="00BF314F">
              <w:rPr>
                <w:rFonts w:cs="Arial"/>
              </w:rPr>
              <w:t xml:space="preserve"> harmonic of the upper frequency edge of the UL operating band in GHz</w:t>
            </w:r>
          </w:p>
        </w:tc>
        <w:tc>
          <w:tcPr>
            <w:tcW w:w="1297" w:type="dxa"/>
            <w:vAlign w:val="center"/>
          </w:tcPr>
          <w:p w14:paraId="17412FD0" w14:textId="77777777" w:rsidR="00360BAF" w:rsidRPr="00BF314F" w:rsidRDefault="00360BAF" w:rsidP="007070D8">
            <w:pPr>
              <w:pStyle w:val="TAC"/>
              <w:rPr>
                <w:rFonts w:cs="Arial"/>
              </w:rPr>
            </w:pPr>
            <w:r w:rsidRPr="00BF314F">
              <w:rPr>
                <w:rFonts w:cs="Arial"/>
              </w:rPr>
              <w:t xml:space="preserve">-13 </w:t>
            </w:r>
            <w:proofErr w:type="spellStart"/>
            <w:r w:rsidRPr="00BF314F">
              <w:rPr>
                <w:rFonts w:cs="Arial"/>
              </w:rPr>
              <w:t>dBm</w:t>
            </w:r>
            <w:proofErr w:type="spellEnd"/>
          </w:p>
        </w:tc>
        <w:tc>
          <w:tcPr>
            <w:tcW w:w="1853" w:type="dxa"/>
            <w:vAlign w:val="center"/>
          </w:tcPr>
          <w:p w14:paraId="3AD40C1D" w14:textId="77777777" w:rsidR="00360BAF" w:rsidRPr="00BF314F" w:rsidRDefault="00360BAF" w:rsidP="007070D8">
            <w:pPr>
              <w:pStyle w:val="TAC"/>
              <w:rPr>
                <w:rFonts w:cs="Arial"/>
              </w:rPr>
            </w:pPr>
            <w:r w:rsidRPr="00BF314F">
              <w:rPr>
                <w:rFonts w:cs="Arial"/>
              </w:rPr>
              <w:t>1 MHz</w:t>
            </w:r>
          </w:p>
        </w:tc>
        <w:tc>
          <w:tcPr>
            <w:tcW w:w="1277" w:type="dxa"/>
            <w:vAlign w:val="center"/>
          </w:tcPr>
          <w:p w14:paraId="73E18E4C" w14:textId="77777777" w:rsidR="00360BAF" w:rsidRPr="00BF314F" w:rsidRDefault="00360BAF" w:rsidP="007070D8">
            <w:pPr>
              <w:pStyle w:val="TAC"/>
              <w:rPr>
                <w:rFonts w:cs="Arial"/>
              </w:rPr>
            </w:pPr>
          </w:p>
        </w:tc>
      </w:tr>
      <w:tr w:rsidR="00360BAF" w:rsidRPr="00BF314F" w14:paraId="214CEFA6" w14:textId="77777777" w:rsidTr="00360BAF">
        <w:tc>
          <w:tcPr>
            <w:tcW w:w="2377" w:type="dxa"/>
            <w:vMerge/>
            <w:vAlign w:val="center"/>
          </w:tcPr>
          <w:p w14:paraId="697DC262" w14:textId="77777777" w:rsidR="00360BAF" w:rsidRPr="00360BAF" w:rsidRDefault="00360BAF" w:rsidP="007070D8">
            <w:pPr>
              <w:pStyle w:val="TAC"/>
              <w:rPr>
                <w:rFonts w:cs="Arial"/>
                <w:strike/>
              </w:rPr>
            </w:pPr>
          </w:p>
        </w:tc>
        <w:tc>
          <w:tcPr>
            <w:tcW w:w="1297" w:type="dxa"/>
            <w:vAlign w:val="center"/>
          </w:tcPr>
          <w:p w14:paraId="18970D55" w14:textId="51AB1EC6" w:rsidR="00360BAF" w:rsidRPr="00970F7B" w:rsidRDefault="00360BAF" w:rsidP="007070D8">
            <w:pPr>
              <w:pStyle w:val="TAC"/>
              <w:rPr>
                <w:rFonts w:cs="Arial"/>
                <w:color w:val="C00000"/>
              </w:rPr>
            </w:pPr>
            <w:r w:rsidRPr="00970F7B">
              <w:rPr>
                <w:rFonts w:cs="Arial"/>
                <w:color w:val="C00000"/>
              </w:rPr>
              <w:t>-10dBm</w:t>
            </w:r>
          </w:p>
        </w:tc>
        <w:tc>
          <w:tcPr>
            <w:tcW w:w="1853" w:type="dxa"/>
            <w:vAlign w:val="center"/>
          </w:tcPr>
          <w:p w14:paraId="75E746A6" w14:textId="62181FD9" w:rsidR="00360BAF" w:rsidRPr="00970F7B" w:rsidRDefault="00360BAF" w:rsidP="007070D8">
            <w:pPr>
              <w:pStyle w:val="TAC"/>
              <w:rPr>
                <w:rFonts w:cs="Arial"/>
                <w:color w:val="C00000"/>
              </w:rPr>
            </w:pPr>
            <w:r w:rsidRPr="00970F7B">
              <w:rPr>
                <w:rFonts w:cs="Arial"/>
                <w:color w:val="C00000"/>
              </w:rPr>
              <w:t>100MHz</w:t>
            </w:r>
          </w:p>
        </w:tc>
        <w:tc>
          <w:tcPr>
            <w:tcW w:w="1277" w:type="dxa"/>
            <w:vAlign w:val="center"/>
          </w:tcPr>
          <w:p w14:paraId="448E472A" w14:textId="77777777" w:rsidR="00360BAF" w:rsidRPr="00BF314F" w:rsidRDefault="00360BAF" w:rsidP="007070D8">
            <w:pPr>
              <w:pStyle w:val="TAC"/>
              <w:rPr>
                <w:rFonts w:cs="Arial"/>
              </w:rPr>
            </w:pPr>
          </w:p>
        </w:tc>
      </w:tr>
    </w:tbl>
    <w:p w14:paraId="35861FC1" w14:textId="77777777" w:rsidR="004751CB" w:rsidRPr="00E0728F" w:rsidRDefault="004751CB" w:rsidP="00B20116">
      <w:pPr>
        <w:rPr>
          <w:rFonts w:ascii="Arial" w:hAnsi="Arial" w:cs="Arial"/>
          <w:sz w:val="20"/>
          <w:szCs w:val="20"/>
        </w:rPr>
      </w:pPr>
    </w:p>
    <w:p w14:paraId="42AF4426" w14:textId="77777777" w:rsidR="00EE4489" w:rsidRDefault="0069757C" w:rsidP="00EE4489">
      <w:pPr>
        <w:pStyle w:val="Heading1"/>
      </w:pPr>
      <w:r w:rsidRPr="002D78E7">
        <w:t>Conclusion</w:t>
      </w:r>
    </w:p>
    <w:p w14:paraId="43A2A273" w14:textId="3655E2C5" w:rsidR="00C20E6D" w:rsidRDefault="00CA424B" w:rsidP="00C20E6D">
      <w:pPr>
        <w:rPr>
          <w:rFonts w:ascii="Arial" w:hAnsi="Arial" w:cs="Arial"/>
          <w:sz w:val="20"/>
          <w:szCs w:val="20"/>
          <w:lang w:val="en-GB"/>
        </w:rPr>
      </w:pPr>
      <w:r>
        <w:rPr>
          <w:rFonts w:ascii="Arial" w:hAnsi="Arial" w:cs="Arial"/>
          <w:iCs/>
          <w:sz w:val="20"/>
          <w:szCs w:val="20"/>
        </w:rPr>
        <w:t xml:space="preserve">Current </w:t>
      </w:r>
      <w:r w:rsidRPr="00434AA7">
        <w:rPr>
          <w:rFonts w:ascii="Arial" w:hAnsi="Arial" w:cs="Arial"/>
          <w:sz w:val="20"/>
          <w:szCs w:val="20"/>
          <w:lang w:val="en-GB"/>
        </w:rPr>
        <w:t>draft of ERC Recommendation 74-01</w:t>
      </w:r>
      <w:r>
        <w:rPr>
          <w:rFonts w:ascii="Arial" w:hAnsi="Arial" w:cs="Arial"/>
          <w:sz w:val="20"/>
          <w:szCs w:val="20"/>
          <w:lang w:val="en-GB"/>
        </w:rPr>
        <w:t xml:space="preserve"> from CEPT recommends -13dBm/MHz and -10dBm/100MHz emission limits to start from 6GHz up to 2</w:t>
      </w:r>
      <w:r w:rsidRPr="00CA424B">
        <w:rPr>
          <w:rFonts w:ascii="Arial" w:hAnsi="Arial" w:cs="Arial"/>
          <w:sz w:val="20"/>
          <w:szCs w:val="20"/>
          <w:vertAlign w:val="superscript"/>
          <w:lang w:val="en-GB"/>
        </w:rPr>
        <w:t>nd</w:t>
      </w:r>
      <w:r>
        <w:rPr>
          <w:rFonts w:ascii="Arial" w:hAnsi="Arial" w:cs="Arial"/>
          <w:sz w:val="20"/>
          <w:szCs w:val="20"/>
          <w:lang w:val="en-GB"/>
        </w:rPr>
        <w:t xml:space="preserve"> harmonic of upper frequency edge of UL operation band. We propose 3GPP take same limits once current CEPT draft is finalized.</w:t>
      </w:r>
    </w:p>
    <w:p w14:paraId="17E981A6" w14:textId="77777777" w:rsidR="00CA424B" w:rsidRDefault="00CA424B" w:rsidP="00C20E6D">
      <w:pPr>
        <w:rPr>
          <w:rFonts w:ascii="Arial" w:hAnsi="Arial" w:cs="Arial"/>
          <w:sz w:val="20"/>
          <w:szCs w:val="20"/>
          <w:lang w:val="en-GB"/>
        </w:rPr>
      </w:pPr>
    </w:p>
    <w:p w14:paraId="2DB6BA00" w14:textId="77777777" w:rsidR="00CA424B" w:rsidRDefault="00CA424B" w:rsidP="00CA424B">
      <w:pPr>
        <w:rPr>
          <w:rFonts w:ascii="Arial" w:hAnsi="Arial" w:cs="Arial"/>
          <w:sz w:val="20"/>
          <w:szCs w:val="20"/>
          <w:shd w:val="clear" w:color="auto" w:fill="FFFFFF"/>
        </w:rPr>
      </w:pPr>
      <w:r w:rsidRPr="00E47C8E">
        <w:rPr>
          <w:rFonts w:cs="Arial"/>
          <w:b/>
        </w:rPr>
        <w:t>Proposal</w:t>
      </w:r>
      <w:r>
        <w:rPr>
          <w:rFonts w:cs="Arial"/>
        </w:rPr>
        <w:t xml:space="preserve">: </w:t>
      </w:r>
      <w:r>
        <w:rPr>
          <w:rFonts w:ascii="Arial" w:hAnsi="Arial" w:cs="Arial"/>
          <w:sz w:val="20"/>
          <w:szCs w:val="20"/>
        </w:rPr>
        <w:t xml:space="preserve">If </w:t>
      </w:r>
      <w:r>
        <w:rPr>
          <w:rFonts w:ascii="Arial" w:hAnsi="Arial" w:cs="Arial"/>
          <w:sz w:val="20"/>
          <w:szCs w:val="20"/>
          <w:shd w:val="clear" w:color="auto" w:fill="FFFFFF"/>
        </w:rPr>
        <w:t xml:space="preserve">draft revision of ERC Recommendation 74-01 [1] is approved by CEPT, then RAN4 should align with CEPT with the following </w:t>
      </w:r>
      <w:proofErr w:type="spellStart"/>
      <w:proofErr w:type="gramStart"/>
      <w:r>
        <w:rPr>
          <w:rFonts w:ascii="Arial" w:hAnsi="Arial" w:cs="Arial"/>
          <w:sz w:val="20"/>
          <w:szCs w:val="20"/>
          <w:shd w:val="clear" w:color="auto" w:fill="FFFFFF"/>
        </w:rPr>
        <w:t>Tx</w:t>
      </w:r>
      <w:proofErr w:type="spellEnd"/>
      <w:proofErr w:type="gramEnd"/>
      <w:r>
        <w:rPr>
          <w:rFonts w:ascii="Arial" w:hAnsi="Arial" w:cs="Arial"/>
          <w:sz w:val="20"/>
          <w:szCs w:val="20"/>
          <w:shd w:val="clear" w:color="auto" w:fill="FFFFFF"/>
        </w:rPr>
        <w:t xml:space="preserve"> spurious emission requirement changes in 38.101-2.</w:t>
      </w:r>
    </w:p>
    <w:p w14:paraId="560A5476" w14:textId="77777777" w:rsidR="00CA424B" w:rsidRDefault="00CA424B" w:rsidP="00CA424B">
      <w:pPr>
        <w:rPr>
          <w:rFonts w:ascii="Arial" w:hAnsi="Arial" w:cs="Arial"/>
          <w:sz w:val="20"/>
          <w:szCs w:val="20"/>
          <w:shd w:val="clear" w:color="auto" w:fill="FFFFFF"/>
        </w:rPr>
      </w:pPr>
    </w:p>
    <w:p w14:paraId="65571120" w14:textId="77777777" w:rsidR="00CA424B" w:rsidRPr="00BF314F" w:rsidRDefault="00CA424B" w:rsidP="00CA424B">
      <w:pPr>
        <w:pStyle w:val="TH"/>
        <w:rPr>
          <w:rFonts w:cs="v5.0.0"/>
        </w:rPr>
      </w:pPr>
      <w:r w:rsidRPr="00BF314F">
        <w:rPr>
          <w:rFonts w:cs="v5.0.0"/>
        </w:rPr>
        <w:lastRenderedPageBreak/>
        <w:t>Table 6.5.3-2: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7"/>
        <w:gridCol w:w="1297"/>
        <w:gridCol w:w="1853"/>
        <w:gridCol w:w="1277"/>
      </w:tblGrid>
      <w:tr w:rsidR="00CA424B" w:rsidRPr="00BF314F" w14:paraId="63DF100D" w14:textId="77777777" w:rsidTr="00DE405B">
        <w:tc>
          <w:tcPr>
            <w:tcW w:w="2377" w:type="dxa"/>
          </w:tcPr>
          <w:p w14:paraId="5838E5CB" w14:textId="77777777" w:rsidR="00CA424B" w:rsidRPr="00BF314F" w:rsidRDefault="00CA424B" w:rsidP="00DE405B">
            <w:pPr>
              <w:pStyle w:val="TAH"/>
              <w:rPr>
                <w:rFonts w:cs="v5.0.0"/>
              </w:rPr>
            </w:pPr>
            <w:r w:rsidRPr="00BF314F">
              <w:rPr>
                <w:rFonts w:cs="Arial"/>
              </w:rPr>
              <w:t>Frequency Range</w:t>
            </w:r>
          </w:p>
        </w:tc>
        <w:tc>
          <w:tcPr>
            <w:tcW w:w="1297" w:type="dxa"/>
          </w:tcPr>
          <w:p w14:paraId="19D48F8A" w14:textId="77777777" w:rsidR="00CA424B" w:rsidRPr="00BF314F" w:rsidRDefault="00CA424B" w:rsidP="00DE405B">
            <w:pPr>
              <w:pStyle w:val="TAH"/>
              <w:rPr>
                <w:rFonts w:cs="v5.0.0"/>
              </w:rPr>
            </w:pPr>
            <w:r w:rsidRPr="00BF314F">
              <w:rPr>
                <w:rFonts w:cs="Arial"/>
              </w:rPr>
              <w:t>Maximum Level</w:t>
            </w:r>
          </w:p>
        </w:tc>
        <w:tc>
          <w:tcPr>
            <w:tcW w:w="1853" w:type="dxa"/>
          </w:tcPr>
          <w:p w14:paraId="0A935F1A" w14:textId="77777777" w:rsidR="00CA424B" w:rsidRPr="00BF314F" w:rsidRDefault="00CA424B" w:rsidP="00DE405B">
            <w:pPr>
              <w:pStyle w:val="TAH"/>
              <w:rPr>
                <w:rFonts w:cs="v5.0.0"/>
              </w:rPr>
            </w:pPr>
            <w:r w:rsidRPr="00BF314F">
              <w:rPr>
                <w:rFonts w:cs="Arial"/>
              </w:rPr>
              <w:t>Measurement bandwidth</w:t>
            </w:r>
          </w:p>
        </w:tc>
        <w:tc>
          <w:tcPr>
            <w:tcW w:w="1277" w:type="dxa"/>
          </w:tcPr>
          <w:p w14:paraId="52B4243D" w14:textId="77777777" w:rsidR="00CA424B" w:rsidRPr="00BF314F" w:rsidRDefault="00CA424B" w:rsidP="00DE405B">
            <w:pPr>
              <w:pStyle w:val="TAH"/>
              <w:rPr>
                <w:rFonts w:cs="Arial"/>
              </w:rPr>
            </w:pPr>
            <w:r w:rsidRPr="00BF314F">
              <w:rPr>
                <w:rFonts w:cs="Arial"/>
              </w:rPr>
              <w:t>NOTE</w:t>
            </w:r>
          </w:p>
        </w:tc>
      </w:tr>
      <w:tr w:rsidR="00CA424B" w:rsidRPr="00BF314F" w14:paraId="73FB3D53" w14:textId="77777777" w:rsidTr="00DE405B">
        <w:tc>
          <w:tcPr>
            <w:tcW w:w="2377" w:type="dxa"/>
          </w:tcPr>
          <w:p w14:paraId="7F779F08" w14:textId="77777777" w:rsidR="00CA424B" w:rsidRPr="00BF314F" w:rsidRDefault="00CA424B" w:rsidP="00DE405B">
            <w:pPr>
              <w:pStyle w:val="TAC"/>
              <w:rPr>
                <w:rFonts w:cs="Arial"/>
              </w:rPr>
            </w:pPr>
            <w:r w:rsidRPr="00BF314F">
              <w:rPr>
                <w:rFonts w:cs="Arial"/>
              </w:rPr>
              <w:t xml:space="preserve">30 MHz </w:t>
            </w:r>
            <w:r w:rsidRPr="00BF314F">
              <w:rPr>
                <w:rFonts w:cs="Arial"/>
              </w:rPr>
              <w:sym w:font="Symbol" w:char="F0A3"/>
            </w:r>
            <w:r w:rsidRPr="00BF314F">
              <w:rPr>
                <w:rFonts w:cs="Arial"/>
              </w:rPr>
              <w:t xml:space="preserve"> f &lt; 1000 MHz</w:t>
            </w:r>
          </w:p>
        </w:tc>
        <w:tc>
          <w:tcPr>
            <w:tcW w:w="1297" w:type="dxa"/>
          </w:tcPr>
          <w:p w14:paraId="2B1CEDB8" w14:textId="77777777" w:rsidR="00CA424B" w:rsidRPr="00BF314F" w:rsidRDefault="00CA424B" w:rsidP="00DE405B">
            <w:pPr>
              <w:pStyle w:val="TAC"/>
              <w:rPr>
                <w:rFonts w:cs="Arial"/>
              </w:rPr>
            </w:pPr>
            <w:r w:rsidRPr="00BF314F">
              <w:rPr>
                <w:rFonts w:cs="Arial"/>
              </w:rPr>
              <w:t xml:space="preserve">-36 </w:t>
            </w:r>
            <w:proofErr w:type="spellStart"/>
            <w:r w:rsidRPr="00BF314F">
              <w:rPr>
                <w:rFonts w:cs="Arial"/>
              </w:rPr>
              <w:t>dBm</w:t>
            </w:r>
            <w:proofErr w:type="spellEnd"/>
          </w:p>
        </w:tc>
        <w:tc>
          <w:tcPr>
            <w:tcW w:w="1853" w:type="dxa"/>
          </w:tcPr>
          <w:p w14:paraId="0FD87068" w14:textId="77777777" w:rsidR="00CA424B" w:rsidRPr="00BF314F" w:rsidRDefault="00CA424B" w:rsidP="00DE405B">
            <w:pPr>
              <w:pStyle w:val="TAC"/>
              <w:rPr>
                <w:rFonts w:cs="Arial"/>
              </w:rPr>
            </w:pPr>
            <w:r w:rsidRPr="00BF314F">
              <w:rPr>
                <w:rFonts w:cs="Arial"/>
              </w:rPr>
              <w:t>100 kHz</w:t>
            </w:r>
          </w:p>
        </w:tc>
        <w:tc>
          <w:tcPr>
            <w:tcW w:w="1277" w:type="dxa"/>
          </w:tcPr>
          <w:p w14:paraId="7D5D00F9" w14:textId="77777777" w:rsidR="00CA424B" w:rsidRPr="00BF314F" w:rsidRDefault="00CA424B" w:rsidP="00DE405B">
            <w:pPr>
              <w:pStyle w:val="TAC"/>
              <w:rPr>
                <w:rFonts w:cs="Arial"/>
              </w:rPr>
            </w:pPr>
          </w:p>
        </w:tc>
      </w:tr>
      <w:tr w:rsidR="00CA424B" w:rsidRPr="00BF314F" w14:paraId="1AFD7740" w14:textId="77777777" w:rsidTr="00DE405B">
        <w:tc>
          <w:tcPr>
            <w:tcW w:w="2377" w:type="dxa"/>
          </w:tcPr>
          <w:p w14:paraId="086C9683" w14:textId="77777777" w:rsidR="00CA424B" w:rsidRPr="00BF314F" w:rsidRDefault="00CA424B" w:rsidP="00DE405B">
            <w:pPr>
              <w:pStyle w:val="TAC"/>
              <w:rPr>
                <w:rFonts w:cs="Arial"/>
              </w:rPr>
            </w:pPr>
            <w:r w:rsidRPr="00BF314F">
              <w:rPr>
                <w:rFonts w:cs="Arial"/>
              </w:rPr>
              <w:t xml:space="preserve">1 GHz </w:t>
            </w:r>
            <w:r w:rsidRPr="00BF314F">
              <w:rPr>
                <w:rFonts w:cs="Arial"/>
              </w:rPr>
              <w:sym w:font="Symbol" w:char="F0A3"/>
            </w:r>
            <w:r w:rsidRPr="00BF314F">
              <w:rPr>
                <w:rFonts w:cs="Arial"/>
              </w:rPr>
              <w:t xml:space="preserve"> f &lt; </w:t>
            </w:r>
            <w:r w:rsidRPr="00970F7B">
              <w:rPr>
                <w:rFonts w:cs="Arial"/>
                <w:strike/>
                <w:color w:val="C00000"/>
              </w:rPr>
              <w:t>12.75</w:t>
            </w:r>
            <w:r w:rsidRPr="00970F7B">
              <w:rPr>
                <w:rFonts w:cs="Arial"/>
                <w:color w:val="C00000"/>
              </w:rPr>
              <w:t xml:space="preserve"> 6</w:t>
            </w:r>
            <w:r>
              <w:rPr>
                <w:rFonts w:cs="Arial"/>
              </w:rPr>
              <w:t xml:space="preserve"> </w:t>
            </w:r>
            <w:r w:rsidRPr="00BF314F">
              <w:rPr>
                <w:rFonts w:cs="Arial"/>
              </w:rPr>
              <w:t>GHz</w:t>
            </w:r>
          </w:p>
        </w:tc>
        <w:tc>
          <w:tcPr>
            <w:tcW w:w="1297" w:type="dxa"/>
          </w:tcPr>
          <w:p w14:paraId="48D6CEB8" w14:textId="77777777" w:rsidR="00CA424B" w:rsidRPr="00BF314F" w:rsidRDefault="00CA424B" w:rsidP="00DE405B">
            <w:pPr>
              <w:pStyle w:val="TAC"/>
              <w:rPr>
                <w:rFonts w:cs="Arial"/>
              </w:rPr>
            </w:pPr>
            <w:r w:rsidRPr="00BF314F">
              <w:rPr>
                <w:rFonts w:cs="Arial"/>
              </w:rPr>
              <w:t xml:space="preserve">-30 </w:t>
            </w:r>
            <w:proofErr w:type="spellStart"/>
            <w:r w:rsidRPr="00BF314F">
              <w:rPr>
                <w:rFonts w:cs="Arial"/>
              </w:rPr>
              <w:t>dBm</w:t>
            </w:r>
            <w:proofErr w:type="spellEnd"/>
          </w:p>
        </w:tc>
        <w:tc>
          <w:tcPr>
            <w:tcW w:w="1853" w:type="dxa"/>
          </w:tcPr>
          <w:p w14:paraId="73C54C58" w14:textId="77777777" w:rsidR="00CA424B" w:rsidRPr="00BF314F" w:rsidRDefault="00CA424B" w:rsidP="00DE405B">
            <w:pPr>
              <w:pStyle w:val="TAC"/>
              <w:rPr>
                <w:rFonts w:cs="Arial"/>
              </w:rPr>
            </w:pPr>
            <w:r w:rsidRPr="00BF314F">
              <w:rPr>
                <w:rFonts w:cs="Arial"/>
              </w:rPr>
              <w:t>1 MHz</w:t>
            </w:r>
          </w:p>
        </w:tc>
        <w:tc>
          <w:tcPr>
            <w:tcW w:w="1277" w:type="dxa"/>
          </w:tcPr>
          <w:p w14:paraId="730ED48F" w14:textId="77777777" w:rsidR="00CA424B" w:rsidRPr="00BF314F" w:rsidRDefault="00CA424B" w:rsidP="00DE405B">
            <w:pPr>
              <w:pStyle w:val="TAC"/>
              <w:rPr>
                <w:rFonts w:cs="Arial"/>
              </w:rPr>
            </w:pPr>
          </w:p>
        </w:tc>
      </w:tr>
      <w:tr w:rsidR="00CA424B" w:rsidRPr="00BF314F" w14:paraId="391FE41E" w14:textId="77777777" w:rsidTr="00DE405B">
        <w:trPr>
          <w:trHeight w:val="541"/>
        </w:trPr>
        <w:tc>
          <w:tcPr>
            <w:tcW w:w="2377" w:type="dxa"/>
            <w:vMerge w:val="restart"/>
            <w:vAlign w:val="center"/>
          </w:tcPr>
          <w:p w14:paraId="08D48B20" w14:textId="77777777" w:rsidR="00CA424B" w:rsidRPr="00BF314F" w:rsidRDefault="00CA424B" w:rsidP="00DE405B">
            <w:pPr>
              <w:pStyle w:val="TAC"/>
              <w:rPr>
                <w:rFonts w:cs="Arial"/>
              </w:rPr>
            </w:pPr>
            <w:r w:rsidRPr="00970F7B">
              <w:rPr>
                <w:rFonts w:cs="Arial"/>
                <w:strike/>
                <w:color w:val="C00000"/>
              </w:rPr>
              <w:t>12.75</w:t>
            </w:r>
            <w:r w:rsidRPr="00970F7B">
              <w:rPr>
                <w:rFonts w:cs="Arial"/>
                <w:color w:val="C00000"/>
              </w:rPr>
              <w:t xml:space="preserve"> 6 </w:t>
            </w:r>
            <w:r w:rsidRPr="00BF314F">
              <w:rPr>
                <w:rFonts w:cs="Arial"/>
              </w:rPr>
              <w:t xml:space="preserve">GHz ≤ f </w:t>
            </w:r>
            <w:r>
              <w:rPr>
                <w:rFonts w:cs="Arial"/>
              </w:rPr>
              <w:t>≤</w:t>
            </w:r>
            <w:r w:rsidRPr="00BF314F">
              <w:rPr>
                <w:rFonts w:cs="Arial"/>
              </w:rPr>
              <w:t xml:space="preserve"> 2</w:t>
            </w:r>
            <w:r w:rsidRPr="00BF314F">
              <w:rPr>
                <w:rFonts w:cs="Arial"/>
                <w:vertAlign w:val="superscript"/>
              </w:rPr>
              <w:t>nd</w:t>
            </w:r>
            <w:r w:rsidRPr="00BF314F">
              <w:rPr>
                <w:rFonts w:cs="Arial"/>
              </w:rPr>
              <w:t xml:space="preserve"> harmonic of the upper frequency edge of the UL operating band in GHz</w:t>
            </w:r>
          </w:p>
        </w:tc>
        <w:tc>
          <w:tcPr>
            <w:tcW w:w="1297" w:type="dxa"/>
            <w:vAlign w:val="center"/>
          </w:tcPr>
          <w:p w14:paraId="5CE9F8EE" w14:textId="77777777" w:rsidR="00CA424B" w:rsidRPr="00BF314F" w:rsidRDefault="00CA424B" w:rsidP="00DE405B">
            <w:pPr>
              <w:pStyle w:val="TAC"/>
              <w:rPr>
                <w:rFonts w:cs="Arial"/>
              </w:rPr>
            </w:pPr>
            <w:r w:rsidRPr="00BF314F">
              <w:rPr>
                <w:rFonts w:cs="Arial"/>
              </w:rPr>
              <w:t xml:space="preserve">-13 </w:t>
            </w:r>
            <w:proofErr w:type="spellStart"/>
            <w:r w:rsidRPr="00BF314F">
              <w:rPr>
                <w:rFonts w:cs="Arial"/>
              </w:rPr>
              <w:t>dBm</w:t>
            </w:r>
            <w:proofErr w:type="spellEnd"/>
          </w:p>
        </w:tc>
        <w:tc>
          <w:tcPr>
            <w:tcW w:w="1853" w:type="dxa"/>
            <w:vAlign w:val="center"/>
          </w:tcPr>
          <w:p w14:paraId="16FFA60B" w14:textId="77777777" w:rsidR="00CA424B" w:rsidRPr="00BF314F" w:rsidRDefault="00CA424B" w:rsidP="00DE405B">
            <w:pPr>
              <w:pStyle w:val="TAC"/>
              <w:rPr>
                <w:rFonts w:cs="Arial"/>
              </w:rPr>
            </w:pPr>
            <w:r w:rsidRPr="00BF314F">
              <w:rPr>
                <w:rFonts w:cs="Arial"/>
              </w:rPr>
              <w:t>1 MHz</w:t>
            </w:r>
          </w:p>
        </w:tc>
        <w:tc>
          <w:tcPr>
            <w:tcW w:w="1277" w:type="dxa"/>
            <w:vAlign w:val="center"/>
          </w:tcPr>
          <w:p w14:paraId="6891B6D4" w14:textId="77777777" w:rsidR="00CA424B" w:rsidRPr="00BF314F" w:rsidRDefault="00CA424B" w:rsidP="00DE405B">
            <w:pPr>
              <w:pStyle w:val="TAC"/>
              <w:rPr>
                <w:rFonts w:cs="Arial"/>
              </w:rPr>
            </w:pPr>
          </w:p>
        </w:tc>
      </w:tr>
      <w:tr w:rsidR="00CA424B" w:rsidRPr="00BF314F" w14:paraId="379992CD" w14:textId="77777777" w:rsidTr="00DE405B">
        <w:tc>
          <w:tcPr>
            <w:tcW w:w="2377" w:type="dxa"/>
            <w:vMerge/>
            <w:vAlign w:val="center"/>
          </w:tcPr>
          <w:p w14:paraId="177F2B77" w14:textId="77777777" w:rsidR="00CA424B" w:rsidRPr="00360BAF" w:rsidRDefault="00CA424B" w:rsidP="00DE405B">
            <w:pPr>
              <w:pStyle w:val="TAC"/>
              <w:rPr>
                <w:rFonts w:cs="Arial"/>
                <w:strike/>
              </w:rPr>
            </w:pPr>
          </w:p>
        </w:tc>
        <w:tc>
          <w:tcPr>
            <w:tcW w:w="1297" w:type="dxa"/>
            <w:vAlign w:val="center"/>
          </w:tcPr>
          <w:p w14:paraId="04B34289" w14:textId="77777777" w:rsidR="00CA424B" w:rsidRPr="00970F7B" w:rsidRDefault="00CA424B" w:rsidP="00DE405B">
            <w:pPr>
              <w:pStyle w:val="TAC"/>
              <w:rPr>
                <w:rFonts w:cs="Arial"/>
                <w:color w:val="C00000"/>
              </w:rPr>
            </w:pPr>
            <w:r w:rsidRPr="00970F7B">
              <w:rPr>
                <w:rFonts w:cs="Arial"/>
                <w:color w:val="C00000"/>
              </w:rPr>
              <w:t>-10dBm</w:t>
            </w:r>
          </w:p>
        </w:tc>
        <w:tc>
          <w:tcPr>
            <w:tcW w:w="1853" w:type="dxa"/>
            <w:vAlign w:val="center"/>
          </w:tcPr>
          <w:p w14:paraId="6C0C2E20" w14:textId="77777777" w:rsidR="00CA424B" w:rsidRPr="00970F7B" w:rsidRDefault="00CA424B" w:rsidP="00DE405B">
            <w:pPr>
              <w:pStyle w:val="TAC"/>
              <w:rPr>
                <w:rFonts w:cs="Arial"/>
                <w:color w:val="C00000"/>
              </w:rPr>
            </w:pPr>
            <w:r w:rsidRPr="00970F7B">
              <w:rPr>
                <w:rFonts w:cs="Arial"/>
                <w:color w:val="C00000"/>
              </w:rPr>
              <w:t>100MHz</w:t>
            </w:r>
          </w:p>
        </w:tc>
        <w:tc>
          <w:tcPr>
            <w:tcW w:w="1277" w:type="dxa"/>
            <w:vAlign w:val="center"/>
          </w:tcPr>
          <w:p w14:paraId="2A526FD9" w14:textId="77777777" w:rsidR="00CA424B" w:rsidRPr="00BF314F" w:rsidRDefault="00CA424B" w:rsidP="00DE405B">
            <w:pPr>
              <w:pStyle w:val="TAC"/>
              <w:rPr>
                <w:rFonts w:cs="Arial"/>
              </w:rPr>
            </w:pPr>
          </w:p>
        </w:tc>
      </w:tr>
    </w:tbl>
    <w:p w14:paraId="741F8E39" w14:textId="77777777" w:rsidR="00CA424B" w:rsidRPr="00C20E6D" w:rsidRDefault="00CA424B" w:rsidP="00C20E6D">
      <w:pPr>
        <w:rPr>
          <w:rFonts w:ascii="Arial" w:hAnsi="Arial" w:cs="Arial"/>
          <w:iCs/>
          <w:sz w:val="20"/>
          <w:szCs w:val="20"/>
        </w:rPr>
      </w:pPr>
    </w:p>
    <w:p w14:paraId="18094908" w14:textId="7496D722" w:rsidR="005F3AB7" w:rsidRDefault="005F3AB7" w:rsidP="005F3AB7">
      <w:pPr>
        <w:rPr>
          <w:color w:val="1F497D"/>
        </w:rPr>
      </w:pPr>
    </w:p>
    <w:p w14:paraId="09809538" w14:textId="77777777" w:rsidR="00857E78" w:rsidRDefault="00326424" w:rsidP="00287C05">
      <w:pPr>
        <w:pStyle w:val="Heading1"/>
        <w:widowControl w:val="0"/>
        <w:tabs>
          <w:tab w:val="right" w:pos="9639"/>
          <w:tab w:val="right" w:pos="13323"/>
        </w:tabs>
        <w:spacing w:after="0"/>
      </w:pPr>
      <w:r w:rsidRPr="00A27FB1">
        <w:t>References</w:t>
      </w:r>
    </w:p>
    <w:p w14:paraId="62F7752C" w14:textId="24D362A2" w:rsidR="00922FA1" w:rsidRPr="00EF6575" w:rsidRDefault="00CA424B" w:rsidP="005D15DE">
      <w:pPr>
        <w:numPr>
          <w:ilvl w:val="0"/>
          <w:numId w:val="12"/>
        </w:numPr>
        <w:overflowPunct w:val="0"/>
        <w:autoSpaceDE w:val="0"/>
        <w:autoSpaceDN w:val="0"/>
        <w:adjustRightInd w:val="0"/>
        <w:spacing w:before="120" w:after="120"/>
        <w:ind w:left="418" w:hanging="418"/>
        <w:contextualSpacing/>
        <w:textAlignment w:val="baseline"/>
        <w:rPr>
          <w:rFonts w:ascii="Arial" w:hAnsi="Arial" w:cs="Arial"/>
          <w:sz w:val="20"/>
          <w:szCs w:val="20"/>
        </w:rPr>
      </w:pPr>
      <w:r>
        <w:rPr>
          <w:rFonts w:ascii="Arial" w:hAnsi="Arial" w:cs="Arial"/>
          <w:sz w:val="20"/>
          <w:szCs w:val="20"/>
          <w:lang w:val="en-GB"/>
        </w:rPr>
        <w:t>D</w:t>
      </w:r>
      <w:r w:rsidRPr="00434AA7">
        <w:rPr>
          <w:rFonts w:ascii="Arial" w:hAnsi="Arial" w:cs="Arial"/>
          <w:sz w:val="20"/>
          <w:szCs w:val="20"/>
          <w:lang w:val="en-GB"/>
        </w:rPr>
        <w:t>raft of ERC Recommendation 74-01</w:t>
      </w:r>
    </w:p>
    <w:sectPr w:rsidR="00922FA1" w:rsidRPr="00EF6575" w:rsidSect="00077DA3">
      <w:footerReference w:type="even" r:id="rId11"/>
      <w:footerReference w:type="default" r:id="rId12"/>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863413" w14:textId="77777777" w:rsidR="00F77427" w:rsidRDefault="00F77427">
      <w:r>
        <w:separator/>
      </w:r>
    </w:p>
  </w:endnote>
  <w:endnote w:type="continuationSeparator" w:id="0">
    <w:p w14:paraId="1A0F821E" w14:textId="77777777" w:rsidR="00F77427" w:rsidRDefault="00F77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59"/>
    <w:family w:val="auto"/>
    <w:notTrueType/>
    <w:pitch w:val="variable"/>
    <w:sig w:usb0="00000001"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5D15DE" w:rsidRDefault="005D15D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5D15DE" w:rsidRDefault="005D15D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5D15DE" w:rsidRDefault="005D15D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45704">
      <w:rPr>
        <w:rStyle w:val="PageNumber"/>
      </w:rPr>
      <w:t>4</w:t>
    </w:r>
    <w:r>
      <w:rPr>
        <w:rStyle w:val="PageNumber"/>
      </w:rPr>
      <w:fldChar w:fldCharType="end"/>
    </w:r>
  </w:p>
  <w:p w14:paraId="1BA570F2" w14:textId="77777777" w:rsidR="005D15DE" w:rsidRDefault="005D15D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C167C" w14:textId="77777777" w:rsidR="00F77427" w:rsidRDefault="00F77427">
      <w:r>
        <w:separator/>
      </w:r>
    </w:p>
  </w:footnote>
  <w:footnote w:type="continuationSeparator" w:id="0">
    <w:p w14:paraId="1C1F3DB5" w14:textId="77777777" w:rsidR="00F77427" w:rsidRDefault="00F774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060F04"/>
    <w:multiLevelType w:val="hybridMultilevel"/>
    <w:tmpl w:val="B7084920"/>
    <w:lvl w:ilvl="0" w:tplc="2CE47E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866EC8"/>
    <w:multiLevelType w:val="hybridMultilevel"/>
    <w:tmpl w:val="E41CCA22"/>
    <w:lvl w:ilvl="0" w:tplc="D0BC748E">
      <w:start w:val="3"/>
      <w:numFmt w:val="decimal"/>
      <w:lvlText w:val="%1."/>
      <w:lvlJc w:val="left"/>
      <w:pPr>
        <w:ind w:left="360" w:hanging="360"/>
      </w:pPr>
      <w:rPr>
        <w:rFonts w:hint="default"/>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20"/>
  </w:num>
  <w:num w:numId="3">
    <w:abstractNumId w:val="21"/>
  </w:num>
  <w:num w:numId="4">
    <w:abstractNumId w:val="15"/>
  </w:num>
  <w:num w:numId="5">
    <w:abstractNumId w:val="11"/>
  </w:num>
  <w:num w:numId="6">
    <w:abstractNumId w:val="3"/>
  </w:num>
  <w:num w:numId="7">
    <w:abstractNumId w:val="19"/>
  </w:num>
  <w:num w:numId="8">
    <w:abstractNumId w:val="12"/>
  </w:num>
  <w:num w:numId="9">
    <w:abstractNumId w:val="14"/>
  </w:num>
  <w:num w:numId="10">
    <w:abstractNumId w:val="23"/>
  </w:num>
  <w:num w:numId="11">
    <w:abstractNumId w:val="10"/>
  </w:num>
  <w:num w:numId="12">
    <w:abstractNumId w:val="7"/>
  </w:num>
  <w:num w:numId="13">
    <w:abstractNumId w:val="18"/>
  </w:num>
  <w:num w:numId="14">
    <w:abstractNumId w:val="22"/>
  </w:num>
  <w:num w:numId="15">
    <w:abstractNumId w:val="4"/>
  </w:num>
  <w:num w:numId="16">
    <w:abstractNumId w:val="16"/>
  </w:num>
  <w:num w:numId="17">
    <w:abstractNumId w:val="5"/>
  </w:num>
  <w:num w:numId="18">
    <w:abstractNumId w:val="2"/>
  </w:num>
  <w:num w:numId="19">
    <w:abstractNumId w:val="6"/>
  </w:num>
  <w:num w:numId="20">
    <w:abstractNumId w:val="8"/>
  </w:num>
  <w:num w:numId="21">
    <w:abstractNumId w:val="9"/>
  </w:num>
  <w:num w:numId="22">
    <w:abstractNumId w:val="17"/>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294"/>
    <w:rsid w:val="00003883"/>
    <w:rsid w:val="0000426E"/>
    <w:rsid w:val="0000460B"/>
    <w:rsid w:val="00005676"/>
    <w:rsid w:val="00006110"/>
    <w:rsid w:val="00006198"/>
    <w:rsid w:val="0000667F"/>
    <w:rsid w:val="00006C4A"/>
    <w:rsid w:val="00007568"/>
    <w:rsid w:val="000075C6"/>
    <w:rsid w:val="00007C05"/>
    <w:rsid w:val="00010EE0"/>
    <w:rsid w:val="0001181D"/>
    <w:rsid w:val="00011C44"/>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CFA"/>
    <w:rsid w:val="00022F47"/>
    <w:rsid w:val="00023ECF"/>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1DDC"/>
    <w:rsid w:val="0003275D"/>
    <w:rsid w:val="000334E7"/>
    <w:rsid w:val="0003352E"/>
    <w:rsid w:val="0003375A"/>
    <w:rsid w:val="00033B9A"/>
    <w:rsid w:val="00033C92"/>
    <w:rsid w:val="00034928"/>
    <w:rsid w:val="00034EC9"/>
    <w:rsid w:val="00034F8D"/>
    <w:rsid w:val="0003515F"/>
    <w:rsid w:val="0003558C"/>
    <w:rsid w:val="00035828"/>
    <w:rsid w:val="0003668C"/>
    <w:rsid w:val="00036F82"/>
    <w:rsid w:val="00037460"/>
    <w:rsid w:val="000378CF"/>
    <w:rsid w:val="0003794F"/>
    <w:rsid w:val="00040016"/>
    <w:rsid w:val="00041235"/>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3062"/>
    <w:rsid w:val="00053584"/>
    <w:rsid w:val="000536FC"/>
    <w:rsid w:val="00054245"/>
    <w:rsid w:val="000549BA"/>
    <w:rsid w:val="00055076"/>
    <w:rsid w:val="000550EF"/>
    <w:rsid w:val="00055B21"/>
    <w:rsid w:val="000560E9"/>
    <w:rsid w:val="00056BE9"/>
    <w:rsid w:val="000601B0"/>
    <w:rsid w:val="00060263"/>
    <w:rsid w:val="00060D51"/>
    <w:rsid w:val="000621F5"/>
    <w:rsid w:val="00062931"/>
    <w:rsid w:val="00062E5A"/>
    <w:rsid w:val="00062F52"/>
    <w:rsid w:val="00063031"/>
    <w:rsid w:val="00063B7E"/>
    <w:rsid w:val="00063C12"/>
    <w:rsid w:val="0006427B"/>
    <w:rsid w:val="000642D1"/>
    <w:rsid w:val="0006440F"/>
    <w:rsid w:val="00065A4E"/>
    <w:rsid w:val="00066EEB"/>
    <w:rsid w:val="000670B8"/>
    <w:rsid w:val="00067B57"/>
    <w:rsid w:val="0007046D"/>
    <w:rsid w:val="00070561"/>
    <w:rsid w:val="00070ECC"/>
    <w:rsid w:val="000710B5"/>
    <w:rsid w:val="00072B3F"/>
    <w:rsid w:val="000737DA"/>
    <w:rsid w:val="0007417A"/>
    <w:rsid w:val="0007500A"/>
    <w:rsid w:val="0007555F"/>
    <w:rsid w:val="00075703"/>
    <w:rsid w:val="000767B1"/>
    <w:rsid w:val="00077A1F"/>
    <w:rsid w:val="00077BED"/>
    <w:rsid w:val="00077DA3"/>
    <w:rsid w:val="00077FE0"/>
    <w:rsid w:val="000817CE"/>
    <w:rsid w:val="00081A30"/>
    <w:rsid w:val="0008263A"/>
    <w:rsid w:val="00082CE8"/>
    <w:rsid w:val="0008377A"/>
    <w:rsid w:val="000841A8"/>
    <w:rsid w:val="00084301"/>
    <w:rsid w:val="0008452A"/>
    <w:rsid w:val="000846DD"/>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880"/>
    <w:rsid w:val="00094FFF"/>
    <w:rsid w:val="0009597E"/>
    <w:rsid w:val="00096860"/>
    <w:rsid w:val="00096F81"/>
    <w:rsid w:val="000972E8"/>
    <w:rsid w:val="000A0867"/>
    <w:rsid w:val="000A0BC7"/>
    <w:rsid w:val="000A1326"/>
    <w:rsid w:val="000A1A26"/>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B23"/>
    <w:rsid w:val="000B0B35"/>
    <w:rsid w:val="000B16EE"/>
    <w:rsid w:val="000B23BC"/>
    <w:rsid w:val="000B24B0"/>
    <w:rsid w:val="000B27A4"/>
    <w:rsid w:val="000B2A42"/>
    <w:rsid w:val="000B2EFB"/>
    <w:rsid w:val="000B327D"/>
    <w:rsid w:val="000B434A"/>
    <w:rsid w:val="000B4D70"/>
    <w:rsid w:val="000B5030"/>
    <w:rsid w:val="000B5323"/>
    <w:rsid w:val="000B56BB"/>
    <w:rsid w:val="000B5D47"/>
    <w:rsid w:val="000B5EE7"/>
    <w:rsid w:val="000B5FC6"/>
    <w:rsid w:val="000B6D46"/>
    <w:rsid w:val="000B6D65"/>
    <w:rsid w:val="000B767C"/>
    <w:rsid w:val="000B79BF"/>
    <w:rsid w:val="000B7E76"/>
    <w:rsid w:val="000C084C"/>
    <w:rsid w:val="000C086D"/>
    <w:rsid w:val="000C0B1F"/>
    <w:rsid w:val="000C1EBE"/>
    <w:rsid w:val="000C4A55"/>
    <w:rsid w:val="000C4A8B"/>
    <w:rsid w:val="000C5396"/>
    <w:rsid w:val="000C6427"/>
    <w:rsid w:val="000C655C"/>
    <w:rsid w:val="000C6CBF"/>
    <w:rsid w:val="000C7068"/>
    <w:rsid w:val="000C7235"/>
    <w:rsid w:val="000C73B4"/>
    <w:rsid w:val="000C76B7"/>
    <w:rsid w:val="000C7E14"/>
    <w:rsid w:val="000D01BA"/>
    <w:rsid w:val="000D19C5"/>
    <w:rsid w:val="000D1A28"/>
    <w:rsid w:val="000D1B83"/>
    <w:rsid w:val="000D2E2A"/>
    <w:rsid w:val="000D30E0"/>
    <w:rsid w:val="000D3487"/>
    <w:rsid w:val="000D3CB5"/>
    <w:rsid w:val="000D4AAF"/>
    <w:rsid w:val="000D4E0C"/>
    <w:rsid w:val="000D69FE"/>
    <w:rsid w:val="000D6B70"/>
    <w:rsid w:val="000D7224"/>
    <w:rsid w:val="000D73DA"/>
    <w:rsid w:val="000D73DE"/>
    <w:rsid w:val="000D7652"/>
    <w:rsid w:val="000D7DBC"/>
    <w:rsid w:val="000E04BA"/>
    <w:rsid w:val="000E0602"/>
    <w:rsid w:val="000E0C7F"/>
    <w:rsid w:val="000E1041"/>
    <w:rsid w:val="000E2C23"/>
    <w:rsid w:val="000E3B40"/>
    <w:rsid w:val="000E3D46"/>
    <w:rsid w:val="000E4056"/>
    <w:rsid w:val="000E5081"/>
    <w:rsid w:val="000E58CF"/>
    <w:rsid w:val="000E6208"/>
    <w:rsid w:val="000E6381"/>
    <w:rsid w:val="000F0426"/>
    <w:rsid w:val="000F0E0B"/>
    <w:rsid w:val="000F0E88"/>
    <w:rsid w:val="000F1A7F"/>
    <w:rsid w:val="000F1DA5"/>
    <w:rsid w:val="000F1E71"/>
    <w:rsid w:val="000F2463"/>
    <w:rsid w:val="000F4963"/>
    <w:rsid w:val="000F55D0"/>
    <w:rsid w:val="000F55F4"/>
    <w:rsid w:val="000F5A74"/>
    <w:rsid w:val="000F5EAE"/>
    <w:rsid w:val="000F6667"/>
    <w:rsid w:val="000F70AF"/>
    <w:rsid w:val="000F78E2"/>
    <w:rsid w:val="000F7DD9"/>
    <w:rsid w:val="001009BE"/>
    <w:rsid w:val="00102320"/>
    <w:rsid w:val="00102563"/>
    <w:rsid w:val="00103301"/>
    <w:rsid w:val="001033F4"/>
    <w:rsid w:val="00103848"/>
    <w:rsid w:val="00104258"/>
    <w:rsid w:val="001042F2"/>
    <w:rsid w:val="00105215"/>
    <w:rsid w:val="00105A36"/>
    <w:rsid w:val="00106494"/>
    <w:rsid w:val="00106D90"/>
    <w:rsid w:val="00106DE4"/>
    <w:rsid w:val="00106E80"/>
    <w:rsid w:val="00106F9D"/>
    <w:rsid w:val="001072D7"/>
    <w:rsid w:val="00112756"/>
    <w:rsid w:val="00112A1A"/>
    <w:rsid w:val="00112E81"/>
    <w:rsid w:val="001135F5"/>
    <w:rsid w:val="00113626"/>
    <w:rsid w:val="00113700"/>
    <w:rsid w:val="001137CF"/>
    <w:rsid w:val="00114A1F"/>
    <w:rsid w:val="00116046"/>
    <w:rsid w:val="001167BD"/>
    <w:rsid w:val="00116F74"/>
    <w:rsid w:val="001176B7"/>
    <w:rsid w:val="0012082D"/>
    <w:rsid w:val="00122353"/>
    <w:rsid w:val="001239DE"/>
    <w:rsid w:val="00123B8B"/>
    <w:rsid w:val="00124252"/>
    <w:rsid w:val="00124802"/>
    <w:rsid w:val="00124944"/>
    <w:rsid w:val="001250AC"/>
    <w:rsid w:val="00125ADF"/>
    <w:rsid w:val="00125C52"/>
    <w:rsid w:val="001266F1"/>
    <w:rsid w:val="00126DA5"/>
    <w:rsid w:val="00126DDE"/>
    <w:rsid w:val="001271F9"/>
    <w:rsid w:val="001274D2"/>
    <w:rsid w:val="00127CC4"/>
    <w:rsid w:val="00127E48"/>
    <w:rsid w:val="001315FA"/>
    <w:rsid w:val="00131FD4"/>
    <w:rsid w:val="00132987"/>
    <w:rsid w:val="00132C5B"/>
    <w:rsid w:val="00133256"/>
    <w:rsid w:val="00133896"/>
    <w:rsid w:val="00133BE4"/>
    <w:rsid w:val="00135E13"/>
    <w:rsid w:val="00136BDF"/>
    <w:rsid w:val="00141387"/>
    <w:rsid w:val="00141560"/>
    <w:rsid w:val="00142612"/>
    <w:rsid w:val="00142FDE"/>
    <w:rsid w:val="001430CD"/>
    <w:rsid w:val="0014331A"/>
    <w:rsid w:val="00143E19"/>
    <w:rsid w:val="00144026"/>
    <w:rsid w:val="001445CF"/>
    <w:rsid w:val="00145704"/>
    <w:rsid w:val="001460DE"/>
    <w:rsid w:val="00146CBA"/>
    <w:rsid w:val="00146D79"/>
    <w:rsid w:val="0014759B"/>
    <w:rsid w:val="0014774C"/>
    <w:rsid w:val="00147DB3"/>
    <w:rsid w:val="00147ED7"/>
    <w:rsid w:val="00150F51"/>
    <w:rsid w:val="00150FC6"/>
    <w:rsid w:val="00151514"/>
    <w:rsid w:val="001516D8"/>
    <w:rsid w:val="00151825"/>
    <w:rsid w:val="00151ABA"/>
    <w:rsid w:val="001521A7"/>
    <w:rsid w:val="0015239C"/>
    <w:rsid w:val="001526CD"/>
    <w:rsid w:val="001533BD"/>
    <w:rsid w:val="00154025"/>
    <w:rsid w:val="001553C6"/>
    <w:rsid w:val="0015564D"/>
    <w:rsid w:val="00155B4A"/>
    <w:rsid w:val="0015760F"/>
    <w:rsid w:val="0016046E"/>
    <w:rsid w:val="00160AB7"/>
    <w:rsid w:val="00160C4D"/>
    <w:rsid w:val="0016136A"/>
    <w:rsid w:val="00161A68"/>
    <w:rsid w:val="00161CC4"/>
    <w:rsid w:val="00161FE8"/>
    <w:rsid w:val="001624DD"/>
    <w:rsid w:val="0016263B"/>
    <w:rsid w:val="00163472"/>
    <w:rsid w:val="00163997"/>
    <w:rsid w:val="00164213"/>
    <w:rsid w:val="00164897"/>
    <w:rsid w:val="001663D5"/>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5ECC"/>
    <w:rsid w:val="00176652"/>
    <w:rsid w:val="00176945"/>
    <w:rsid w:val="00176E0B"/>
    <w:rsid w:val="001771D5"/>
    <w:rsid w:val="00177970"/>
    <w:rsid w:val="00177F69"/>
    <w:rsid w:val="00180E49"/>
    <w:rsid w:val="00180FC4"/>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95758"/>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58BE"/>
    <w:rsid w:val="001B6982"/>
    <w:rsid w:val="001B6B77"/>
    <w:rsid w:val="001B6B8F"/>
    <w:rsid w:val="001B6ECB"/>
    <w:rsid w:val="001B6FC7"/>
    <w:rsid w:val="001B718C"/>
    <w:rsid w:val="001C08CC"/>
    <w:rsid w:val="001C22CF"/>
    <w:rsid w:val="001C2561"/>
    <w:rsid w:val="001C3045"/>
    <w:rsid w:val="001C3588"/>
    <w:rsid w:val="001C3FC8"/>
    <w:rsid w:val="001C41EF"/>
    <w:rsid w:val="001C4AAD"/>
    <w:rsid w:val="001C5DB8"/>
    <w:rsid w:val="001C647A"/>
    <w:rsid w:val="001D002A"/>
    <w:rsid w:val="001D00BD"/>
    <w:rsid w:val="001D04B9"/>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1349"/>
    <w:rsid w:val="00221782"/>
    <w:rsid w:val="00221C73"/>
    <w:rsid w:val="00223072"/>
    <w:rsid w:val="002236E2"/>
    <w:rsid w:val="00223E2D"/>
    <w:rsid w:val="00223E43"/>
    <w:rsid w:val="00224431"/>
    <w:rsid w:val="002247C0"/>
    <w:rsid w:val="00225250"/>
    <w:rsid w:val="00225466"/>
    <w:rsid w:val="00225607"/>
    <w:rsid w:val="0022561E"/>
    <w:rsid w:val="00225C00"/>
    <w:rsid w:val="0022615A"/>
    <w:rsid w:val="00230A10"/>
    <w:rsid w:val="00230C94"/>
    <w:rsid w:val="00230EB7"/>
    <w:rsid w:val="00230EC6"/>
    <w:rsid w:val="00231B3D"/>
    <w:rsid w:val="00231E0E"/>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6D95"/>
    <w:rsid w:val="00267702"/>
    <w:rsid w:val="002702FB"/>
    <w:rsid w:val="00270F79"/>
    <w:rsid w:val="002711D0"/>
    <w:rsid w:val="002716E8"/>
    <w:rsid w:val="00271FDA"/>
    <w:rsid w:val="00272474"/>
    <w:rsid w:val="00272996"/>
    <w:rsid w:val="00272CAE"/>
    <w:rsid w:val="0027303D"/>
    <w:rsid w:val="00273601"/>
    <w:rsid w:val="002739D3"/>
    <w:rsid w:val="00274205"/>
    <w:rsid w:val="0027453E"/>
    <w:rsid w:val="002756E5"/>
    <w:rsid w:val="00275FE1"/>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06"/>
    <w:rsid w:val="00285EB3"/>
    <w:rsid w:val="002865FA"/>
    <w:rsid w:val="002869C0"/>
    <w:rsid w:val="00287C05"/>
    <w:rsid w:val="00290183"/>
    <w:rsid w:val="002904DE"/>
    <w:rsid w:val="00291C1B"/>
    <w:rsid w:val="00291CDC"/>
    <w:rsid w:val="002921C4"/>
    <w:rsid w:val="0029229A"/>
    <w:rsid w:val="00292DC5"/>
    <w:rsid w:val="002932DC"/>
    <w:rsid w:val="002932EC"/>
    <w:rsid w:val="00295802"/>
    <w:rsid w:val="00295964"/>
    <w:rsid w:val="00296B7E"/>
    <w:rsid w:val="00296D67"/>
    <w:rsid w:val="00296FCC"/>
    <w:rsid w:val="002976AF"/>
    <w:rsid w:val="00297836"/>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40E0"/>
    <w:rsid w:val="002B48E7"/>
    <w:rsid w:val="002B5665"/>
    <w:rsid w:val="002B5B0E"/>
    <w:rsid w:val="002B6067"/>
    <w:rsid w:val="002B6395"/>
    <w:rsid w:val="002B701E"/>
    <w:rsid w:val="002B75CC"/>
    <w:rsid w:val="002B7C7E"/>
    <w:rsid w:val="002C00E0"/>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C7F90"/>
    <w:rsid w:val="002D087B"/>
    <w:rsid w:val="002D0BCE"/>
    <w:rsid w:val="002D0C99"/>
    <w:rsid w:val="002D11AA"/>
    <w:rsid w:val="002D21C5"/>
    <w:rsid w:val="002D2365"/>
    <w:rsid w:val="002D282D"/>
    <w:rsid w:val="002D2BBF"/>
    <w:rsid w:val="002D4919"/>
    <w:rsid w:val="002D4A80"/>
    <w:rsid w:val="002D5DDD"/>
    <w:rsid w:val="002D671A"/>
    <w:rsid w:val="002D78E7"/>
    <w:rsid w:val="002D7AA2"/>
    <w:rsid w:val="002D7BAB"/>
    <w:rsid w:val="002E094F"/>
    <w:rsid w:val="002E0D17"/>
    <w:rsid w:val="002E16CB"/>
    <w:rsid w:val="002E173F"/>
    <w:rsid w:val="002E272E"/>
    <w:rsid w:val="002E2BE9"/>
    <w:rsid w:val="002E2C05"/>
    <w:rsid w:val="002E3BD7"/>
    <w:rsid w:val="002E3FE9"/>
    <w:rsid w:val="002E407E"/>
    <w:rsid w:val="002E4D02"/>
    <w:rsid w:val="002E55A2"/>
    <w:rsid w:val="002E56F2"/>
    <w:rsid w:val="002E5B36"/>
    <w:rsid w:val="002E6802"/>
    <w:rsid w:val="002E6A9A"/>
    <w:rsid w:val="002E7660"/>
    <w:rsid w:val="002E7855"/>
    <w:rsid w:val="002E7B67"/>
    <w:rsid w:val="002F07A4"/>
    <w:rsid w:val="002F1791"/>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A06"/>
    <w:rsid w:val="00301EFA"/>
    <w:rsid w:val="003023C5"/>
    <w:rsid w:val="00302D5C"/>
    <w:rsid w:val="003038CB"/>
    <w:rsid w:val="003039CE"/>
    <w:rsid w:val="00303E4F"/>
    <w:rsid w:val="00303F23"/>
    <w:rsid w:val="00304479"/>
    <w:rsid w:val="00304EC9"/>
    <w:rsid w:val="003050DB"/>
    <w:rsid w:val="00305691"/>
    <w:rsid w:val="00305DED"/>
    <w:rsid w:val="0030648A"/>
    <w:rsid w:val="00306AA6"/>
    <w:rsid w:val="0031040B"/>
    <w:rsid w:val="003106FA"/>
    <w:rsid w:val="003111C0"/>
    <w:rsid w:val="00311541"/>
    <w:rsid w:val="00311D14"/>
    <w:rsid w:val="00312EF8"/>
    <w:rsid w:val="00313C57"/>
    <w:rsid w:val="003141D9"/>
    <w:rsid w:val="00314DB7"/>
    <w:rsid w:val="00315017"/>
    <w:rsid w:val="00315D13"/>
    <w:rsid w:val="00316289"/>
    <w:rsid w:val="00322398"/>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6208"/>
    <w:rsid w:val="00337613"/>
    <w:rsid w:val="00337A5E"/>
    <w:rsid w:val="0034035A"/>
    <w:rsid w:val="0034157C"/>
    <w:rsid w:val="003415A0"/>
    <w:rsid w:val="00341AAA"/>
    <w:rsid w:val="003427F4"/>
    <w:rsid w:val="00343FF4"/>
    <w:rsid w:val="003452DD"/>
    <w:rsid w:val="00345CDD"/>
    <w:rsid w:val="00345FF9"/>
    <w:rsid w:val="00346111"/>
    <w:rsid w:val="0034613F"/>
    <w:rsid w:val="00346BAD"/>
    <w:rsid w:val="00346E70"/>
    <w:rsid w:val="003478F5"/>
    <w:rsid w:val="003508AD"/>
    <w:rsid w:val="00351814"/>
    <w:rsid w:val="00352619"/>
    <w:rsid w:val="00352A1C"/>
    <w:rsid w:val="00353E40"/>
    <w:rsid w:val="00354273"/>
    <w:rsid w:val="00354768"/>
    <w:rsid w:val="00354C4B"/>
    <w:rsid w:val="003554C8"/>
    <w:rsid w:val="00357079"/>
    <w:rsid w:val="00357FE0"/>
    <w:rsid w:val="00360611"/>
    <w:rsid w:val="003609F7"/>
    <w:rsid w:val="00360B4B"/>
    <w:rsid w:val="00360BAF"/>
    <w:rsid w:val="00360E14"/>
    <w:rsid w:val="00361435"/>
    <w:rsid w:val="00361788"/>
    <w:rsid w:val="00361C1D"/>
    <w:rsid w:val="0036254F"/>
    <w:rsid w:val="00362840"/>
    <w:rsid w:val="00362D6B"/>
    <w:rsid w:val="00363482"/>
    <w:rsid w:val="0036351D"/>
    <w:rsid w:val="00363587"/>
    <w:rsid w:val="003637F6"/>
    <w:rsid w:val="00364132"/>
    <w:rsid w:val="00364474"/>
    <w:rsid w:val="00364D22"/>
    <w:rsid w:val="0036548D"/>
    <w:rsid w:val="003656FD"/>
    <w:rsid w:val="003666B5"/>
    <w:rsid w:val="0036684F"/>
    <w:rsid w:val="00366F0E"/>
    <w:rsid w:val="00367EDE"/>
    <w:rsid w:val="003706A0"/>
    <w:rsid w:val="00370A79"/>
    <w:rsid w:val="00370CDE"/>
    <w:rsid w:val="003720AD"/>
    <w:rsid w:val="00372AA0"/>
    <w:rsid w:val="00373574"/>
    <w:rsid w:val="00373B9F"/>
    <w:rsid w:val="00374E4E"/>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5BD1"/>
    <w:rsid w:val="003961A7"/>
    <w:rsid w:val="00396303"/>
    <w:rsid w:val="003964AE"/>
    <w:rsid w:val="00396FEC"/>
    <w:rsid w:val="00397CDA"/>
    <w:rsid w:val="003A06B7"/>
    <w:rsid w:val="003A16D3"/>
    <w:rsid w:val="003A196D"/>
    <w:rsid w:val="003A216A"/>
    <w:rsid w:val="003A249A"/>
    <w:rsid w:val="003A2F4C"/>
    <w:rsid w:val="003A3229"/>
    <w:rsid w:val="003A42C8"/>
    <w:rsid w:val="003A47FD"/>
    <w:rsid w:val="003A5107"/>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F4D"/>
    <w:rsid w:val="003B71B0"/>
    <w:rsid w:val="003B7EB7"/>
    <w:rsid w:val="003C03E0"/>
    <w:rsid w:val="003C06DA"/>
    <w:rsid w:val="003C0F5B"/>
    <w:rsid w:val="003C1867"/>
    <w:rsid w:val="003C1B78"/>
    <w:rsid w:val="003C2394"/>
    <w:rsid w:val="003C2936"/>
    <w:rsid w:val="003C29E1"/>
    <w:rsid w:val="003C2F7F"/>
    <w:rsid w:val="003C326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3F68"/>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11F8"/>
    <w:rsid w:val="003E1B49"/>
    <w:rsid w:val="003E1D65"/>
    <w:rsid w:val="003E281F"/>
    <w:rsid w:val="003E3A86"/>
    <w:rsid w:val="003E4CF2"/>
    <w:rsid w:val="003E5136"/>
    <w:rsid w:val="003E5BF3"/>
    <w:rsid w:val="003E5E33"/>
    <w:rsid w:val="003E658E"/>
    <w:rsid w:val="003E65BD"/>
    <w:rsid w:val="003E69B9"/>
    <w:rsid w:val="003E7070"/>
    <w:rsid w:val="003E7361"/>
    <w:rsid w:val="003E75CF"/>
    <w:rsid w:val="003F0084"/>
    <w:rsid w:val="003F072F"/>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ADC"/>
    <w:rsid w:val="003F61CE"/>
    <w:rsid w:val="003F68FD"/>
    <w:rsid w:val="003F6FBE"/>
    <w:rsid w:val="003F7161"/>
    <w:rsid w:val="003F77F3"/>
    <w:rsid w:val="00400451"/>
    <w:rsid w:val="00400A7A"/>
    <w:rsid w:val="00401973"/>
    <w:rsid w:val="00402A31"/>
    <w:rsid w:val="00402E5D"/>
    <w:rsid w:val="004030D9"/>
    <w:rsid w:val="00403F04"/>
    <w:rsid w:val="004045B3"/>
    <w:rsid w:val="00404CAD"/>
    <w:rsid w:val="00405F8D"/>
    <w:rsid w:val="004072D2"/>
    <w:rsid w:val="0040764F"/>
    <w:rsid w:val="004079A4"/>
    <w:rsid w:val="00407A40"/>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6806"/>
    <w:rsid w:val="00427541"/>
    <w:rsid w:val="00427D97"/>
    <w:rsid w:val="00427E29"/>
    <w:rsid w:val="00427FFA"/>
    <w:rsid w:val="00431929"/>
    <w:rsid w:val="00431DD6"/>
    <w:rsid w:val="0043285A"/>
    <w:rsid w:val="00432BBF"/>
    <w:rsid w:val="00432C62"/>
    <w:rsid w:val="00432CC3"/>
    <w:rsid w:val="00433B2D"/>
    <w:rsid w:val="00433DAF"/>
    <w:rsid w:val="00433E77"/>
    <w:rsid w:val="00433E85"/>
    <w:rsid w:val="004342A0"/>
    <w:rsid w:val="004344AB"/>
    <w:rsid w:val="00434751"/>
    <w:rsid w:val="00434AA7"/>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EF4"/>
    <w:rsid w:val="00450852"/>
    <w:rsid w:val="0045152B"/>
    <w:rsid w:val="00452716"/>
    <w:rsid w:val="00454015"/>
    <w:rsid w:val="00454237"/>
    <w:rsid w:val="00454D19"/>
    <w:rsid w:val="00454D7C"/>
    <w:rsid w:val="00454DF4"/>
    <w:rsid w:val="00454FAD"/>
    <w:rsid w:val="0045535F"/>
    <w:rsid w:val="00455884"/>
    <w:rsid w:val="00455D0D"/>
    <w:rsid w:val="00456226"/>
    <w:rsid w:val="0045790A"/>
    <w:rsid w:val="00457EE2"/>
    <w:rsid w:val="00460472"/>
    <w:rsid w:val="00461BEC"/>
    <w:rsid w:val="004622FE"/>
    <w:rsid w:val="00462F48"/>
    <w:rsid w:val="00463644"/>
    <w:rsid w:val="004639EC"/>
    <w:rsid w:val="00463B2B"/>
    <w:rsid w:val="00463F33"/>
    <w:rsid w:val="00464A7D"/>
    <w:rsid w:val="00465074"/>
    <w:rsid w:val="00465BF2"/>
    <w:rsid w:val="00465E11"/>
    <w:rsid w:val="00465F0B"/>
    <w:rsid w:val="0046654D"/>
    <w:rsid w:val="00466D3F"/>
    <w:rsid w:val="00466DA4"/>
    <w:rsid w:val="004672D9"/>
    <w:rsid w:val="00467D67"/>
    <w:rsid w:val="00470D35"/>
    <w:rsid w:val="00471B2D"/>
    <w:rsid w:val="00471C02"/>
    <w:rsid w:val="00472250"/>
    <w:rsid w:val="004722D2"/>
    <w:rsid w:val="004729B1"/>
    <w:rsid w:val="00474729"/>
    <w:rsid w:val="00474CEA"/>
    <w:rsid w:val="004751CB"/>
    <w:rsid w:val="0047586F"/>
    <w:rsid w:val="00475ACA"/>
    <w:rsid w:val="004764CF"/>
    <w:rsid w:val="00476CD7"/>
    <w:rsid w:val="00476ED8"/>
    <w:rsid w:val="00477349"/>
    <w:rsid w:val="00477AFF"/>
    <w:rsid w:val="004805C1"/>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97A"/>
    <w:rsid w:val="00491A6E"/>
    <w:rsid w:val="004928E2"/>
    <w:rsid w:val="00492996"/>
    <w:rsid w:val="00492DF2"/>
    <w:rsid w:val="0049304F"/>
    <w:rsid w:val="00494030"/>
    <w:rsid w:val="004943A5"/>
    <w:rsid w:val="00495637"/>
    <w:rsid w:val="0049580B"/>
    <w:rsid w:val="00495E5F"/>
    <w:rsid w:val="00495E6C"/>
    <w:rsid w:val="00496D08"/>
    <w:rsid w:val="00496D59"/>
    <w:rsid w:val="004976A7"/>
    <w:rsid w:val="00497C35"/>
    <w:rsid w:val="00497DF8"/>
    <w:rsid w:val="004A038E"/>
    <w:rsid w:val="004A04FB"/>
    <w:rsid w:val="004A0745"/>
    <w:rsid w:val="004A187C"/>
    <w:rsid w:val="004A1D8D"/>
    <w:rsid w:val="004A1DFE"/>
    <w:rsid w:val="004A204A"/>
    <w:rsid w:val="004A29CA"/>
    <w:rsid w:val="004A3118"/>
    <w:rsid w:val="004A39B8"/>
    <w:rsid w:val="004A454B"/>
    <w:rsid w:val="004A4BB2"/>
    <w:rsid w:val="004A5518"/>
    <w:rsid w:val="004A5950"/>
    <w:rsid w:val="004A7B1E"/>
    <w:rsid w:val="004A7F10"/>
    <w:rsid w:val="004B09BD"/>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A74"/>
    <w:rsid w:val="004C5AEC"/>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6865"/>
    <w:rsid w:val="004D71A9"/>
    <w:rsid w:val="004D7859"/>
    <w:rsid w:val="004D7917"/>
    <w:rsid w:val="004D7FA8"/>
    <w:rsid w:val="004E02AE"/>
    <w:rsid w:val="004E03FD"/>
    <w:rsid w:val="004E11EE"/>
    <w:rsid w:val="004E12B2"/>
    <w:rsid w:val="004E1D25"/>
    <w:rsid w:val="004E2515"/>
    <w:rsid w:val="004E2A0B"/>
    <w:rsid w:val="004E2BE0"/>
    <w:rsid w:val="004E2C4B"/>
    <w:rsid w:val="004E2FA5"/>
    <w:rsid w:val="004E373A"/>
    <w:rsid w:val="004E49C5"/>
    <w:rsid w:val="004E4CC0"/>
    <w:rsid w:val="004E5732"/>
    <w:rsid w:val="004E5AFE"/>
    <w:rsid w:val="004E5B05"/>
    <w:rsid w:val="004E5CB3"/>
    <w:rsid w:val="004E5E00"/>
    <w:rsid w:val="004E7064"/>
    <w:rsid w:val="004E737A"/>
    <w:rsid w:val="004E78C8"/>
    <w:rsid w:val="004E7BF9"/>
    <w:rsid w:val="004F06FB"/>
    <w:rsid w:val="004F0963"/>
    <w:rsid w:val="004F2825"/>
    <w:rsid w:val="004F2CDD"/>
    <w:rsid w:val="004F37F0"/>
    <w:rsid w:val="004F3B01"/>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3EAD"/>
    <w:rsid w:val="00505386"/>
    <w:rsid w:val="005068E4"/>
    <w:rsid w:val="00506CAE"/>
    <w:rsid w:val="00507893"/>
    <w:rsid w:val="00507B00"/>
    <w:rsid w:val="00507B9C"/>
    <w:rsid w:val="00510751"/>
    <w:rsid w:val="00510E7A"/>
    <w:rsid w:val="00511476"/>
    <w:rsid w:val="00512DE3"/>
    <w:rsid w:val="00512F21"/>
    <w:rsid w:val="005136CC"/>
    <w:rsid w:val="00515955"/>
    <w:rsid w:val="005167E8"/>
    <w:rsid w:val="00516ACC"/>
    <w:rsid w:val="00521EF7"/>
    <w:rsid w:val="00523A33"/>
    <w:rsid w:val="00524265"/>
    <w:rsid w:val="00524D75"/>
    <w:rsid w:val="00524F0F"/>
    <w:rsid w:val="00525010"/>
    <w:rsid w:val="00525775"/>
    <w:rsid w:val="00525911"/>
    <w:rsid w:val="00525E31"/>
    <w:rsid w:val="00526D84"/>
    <w:rsid w:val="0052707B"/>
    <w:rsid w:val="00527813"/>
    <w:rsid w:val="0052782A"/>
    <w:rsid w:val="005308FF"/>
    <w:rsid w:val="00530F4B"/>
    <w:rsid w:val="00531BD4"/>
    <w:rsid w:val="00531F08"/>
    <w:rsid w:val="005327B6"/>
    <w:rsid w:val="00532855"/>
    <w:rsid w:val="0053287C"/>
    <w:rsid w:val="005331CE"/>
    <w:rsid w:val="0053461F"/>
    <w:rsid w:val="00534C5F"/>
    <w:rsid w:val="0053509D"/>
    <w:rsid w:val="00535534"/>
    <w:rsid w:val="00535D52"/>
    <w:rsid w:val="00535E13"/>
    <w:rsid w:val="00536232"/>
    <w:rsid w:val="0053650A"/>
    <w:rsid w:val="00536833"/>
    <w:rsid w:val="005371C3"/>
    <w:rsid w:val="005371F2"/>
    <w:rsid w:val="00537F2E"/>
    <w:rsid w:val="0054008E"/>
    <w:rsid w:val="00540AD9"/>
    <w:rsid w:val="005417C6"/>
    <w:rsid w:val="00541C69"/>
    <w:rsid w:val="005423B4"/>
    <w:rsid w:val="0054305F"/>
    <w:rsid w:val="00543144"/>
    <w:rsid w:val="00543333"/>
    <w:rsid w:val="00543E40"/>
    <w:rsid w:val="005446C3"/>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76F7"/>
    <w:rsid w:val="00560492"/>
    <w:rsid w:val="005607A9"/>
    <w:rsid w:val="00561F4B"/>
    <w:rsid w:val="00562A27"/>
    <w:rsid w:val="00565866"/>
    <w:rsid w:val="005658A5"/>
    <w:rsid w:val="005676E4"/>
    <w:rsid w:val="00570586"/>
    <w:rsid w:val="00570B85"/>
    <w:rsid w:val="005719CC"/>
    <w:rsid w:val="00572669"/>
    <w:rsid w:val="0057316B"/>
    <w:rsid w:val="00575ED0"/>
    <w:rsid w:val="0058009B"/>
    <w:rsid w:val="0058025A"/>
    <w:rsid w:val="0058187B"/>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1F81"/>
    <w:rsid w:val="005928AB"/>
    <w:rsid w:val="0059391C"/>
    <w:rsid w:val="005941A5"/>
    <w:rsid w:val="005942D5"/>
    <w:rsid w:val="005943C4"/>
    <w:rsid w:val="0059466A"/>
    <w:rsid w:val="00594752"/>
    <w:rsid w:val="005962C8"/>
    <w:rsid w:val="00596B5B"/>
    <w:rsid w:val="00597E5D"/>
    <w:rsid w:val="005A085B"/>
    <w:rsid w:val="005A0D01"/>
    <w:rsid w:val="005A0F1C"/>
    <w:rsid w:val="005A1D95"/>
    <w:rsid w:val="005A2608"/>
    <w:rsid w:val="005A29EA"/>
    <w:rsid w:val="005A2E56"/>
    <w:rsid w:val="005A329D"/>
    <w:rsid w:val="005A4C72"/>
    <w:rsid w:val="005A5467"/>
    <w:rsid w:val="005A583A"/>
    <w:rsid w:val="005A5966"/>
    <w:rsid w:val="005A5CD5"/>
    <w:rsid w:val="005A67B8"/>
    <w:rsid w:val="005A72A7"/>
    <w:rsid w:val="005B0567"/>
    <w:rsid w:val="005B078E"/>
    <w:rsid w:val="005B1220"/>
    <w:rsid w:val="005B2022"/>
    <w:rsid w:val="005B3367"/>
    <w:rsid w:val="005B4429"/>
    <w:rsid w:val="005B448B"/>
    <w:rsid w:val="005B5668"/>
    <w:rsid w:val="005B5953"/>
    <w:rsid w:val="005B5CF5"/>
    <w:rsid w:val="005B5F79"/>
    <w:rsid w:val="005B6062"/>
    <w:rsid w:val="005B6D11"/>
    <w:rsid w:val="005B792A"/>
    <w:rsid w:val="005B7F68"/>
    <w:rsid w:val="005C0776"/>
    <w:rsid w:val="005C0803"/>
    <w:rsid w:val="005C09A9"/>
    <w:rsid w:val="005C0EAA"/>
    <w:rsid w:val="005C1017"/>
    <w:rsid w:val="005C11EF"/>
    <w:rsid w:val="005C1469"/>
    <w:rsid w:val="005C15B6"/>
    <w:rsid w:val="005C16EE"/>
    <w:rsid w:val="005C1723"/>
    <w:rsid w:val="005C191E"/>
    <w:rsid w:val="005C21B8"/>
    <w:rsid w:val="005C261A"/>
    <w:rsid w:val="005C26E6"/>
    <w:rsid w:val="005C2BB3"/>
    <w:rsid w:val="005C2EFE"/>
    <w:rsid w:val="005C30D3"/>
    <w:rsid w:val="005C3FD8"/>
    <w:rsid w:val="005C3FF1"/>
    <w:rsid w:val="005C404A"/>
    <w:rsid w:val="005C560A"/>
    <w:rsid w:val="005C5E39"/>
    <w:rsid w:val="005C5F4D"/>
    <w:rsid w:val="005C6357"/>
    <w:rsid w:val="005C67A2"/>
    <w:rsid w:val="005C68D3"/>
    <w:rsid w:val="005C6E87"/>
    <w:rsid w:val="005C6EA5"/>
    <w:rsid w:val="005C79EE"/>
    <w:rsid w:val="005D15AF"/>
    <w:rsid w:val="005D15DE"/>
    <w:rsid w:val="005D1853"/>
    <w:rsid w:val="005D1A0F"/>
    <w:rsid w:val="005D3511"/>
    <w:rsid w:val="005D4ED6"/>
    <w:rsid w:val="005D717C"/>
    <w:rsid w:val="005D75B1"/>
    <w:rsid w:val="005D7632"/>
    <w:rsid w:val="005D7C23"/>
    <w:rsid w:val="005E05A6"/>
    <w:rsid w:val="005E19B4"/>
    <w:rsid w:val="005E1EE7"/>
    <w:rsid w:val="005E20DA"/>
    <w:rsid w:val="005E20F1"/>
    <w:rsid w:val="005E374B"/>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AB7"/>
    <w:rsid w:val="005F3CB3"/>
    <w:rsid w:val="005F4549"/>
    <w:rsid w:val="005F4FE7"/>
    <w:rsid w:val="005F5101"/>
    <w:rsid w:val="005F6572"/>
    <w:rsid w:val="005F76A4"/>
    <w:rsid w:val="005F7971"/>
    <w:rsid w:val="00600EAD"/>
    <w:rsid w:val="006017C1"/>
    <w:rsid w:val="0060289C"/>
    <w:rsid w:val="006028C3"/>
    <w:rsid w:val="00603617"/>
    <w:rsid w:val="006038D6"/>
    <w:rsid w:val="006046B6"/>
    <w:rsid w:val="006059EE"/>
    <w:rsid w:val="0060617A"/>
    <w:rsid w:val="00606B8B"/>
    <w:rsid w:val="00606E30"/>
    <w:rsid w:val="00607638"/>
    <w:rsid w:val="0060764C"/>
    <w:rsid w:val="00607DB2"/>
    <w:rsid w:val="006102C5"/>
    <w:rsid w:val="00611195"/>
    <w:rsid w:val="006116F6"/>
    <w:rsid w:val="00611E72"/>
    <w:rsid w:val="006122AA"/>
    <w:rsid w:val="006123A2"/>
    <w:rsid w:val="0061264E"/>
    <w:rsid w:val="00613713"/>
    <w:rsid w:val="00614681"/>
    <w:rsid w:val="00615075"/>
    <w:rsid w:val="00616B4B"/>
    <w:rsid w:val="006173AF"/>
    <w:rsid w:val="006175CF"/>
    <w:rsid w:val="00617782"/>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6996"/>
    <w:rsid w:val="0063078B"/>
    <w:rsid w:val="0063085D"/>
    <w:rsid w:val="0063112E"/>
    <w:rsid w:val="006312FE"/>
    <w:rsid w:val="00631502"/>
    <w:rsid w:val="0063190E"/>
    <w:rsid w:val="006319DE"/>
    <w:rsid w:val="00632516"/>
    <w:rsid w:val="0063253F"/>
    <w:rsid w:val="00632624"/>
    <w:rsid w:val="006326A8"/>
    <w:rsid w:val="006328C1"/>
    <w:rsid w:val="00633CAB"/>
    <w:rsid w:val="006344A4"/>
    <w:rsid w:val="00635564"/>
    <w:rsid w:val="00635FF3"/>
    <w:rsid w:val="00636784"/>
    <w:rsid w:val="00636FE4"/>
    <w:rsid w:val="00637C32"/>
    <w:rsid w:val="006404BF"/>
    <w:rsid w:val="006408EC"/>
    <w:rsid w:val="006410AC"/>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606E2"/>
    <w:rsid w:val="006608E6"/>
    <w:rsid w:val="00660FC0"/>
    <w:rsid w:val="006627C9"/>
    <w:rsid w:val="00663677"/>
    <w:rsid w:val="006638B1"/>
    <w:rsid w:val="006640B1"/>
    <w:rsid w:val="00665680"/>
    <w:rsid w:val="00665702"/>
    <w:rsid w:val="00666631"/>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67B0"/>
    <w:rsid w:val="00676B07"/>
    <w:rsid w:val="006771D9"/>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2AEE"/>
    <w:rsid w:val="006937D5"/>
    <w:rsid w:val="0069399C"/>
    <w:rsid w:val="00693A7D"/>
    <w:rsid w:val="00693DA7"/>
    <w:rsid w:val="00693F73"/>
    <w:rsid w:val="006947F0"/>
    <w:rsid w:val="00694BAD"/>
    <w:rsid w:val="00695199"/>
    <w:rsid w:val="00695BF4"/>
    <w:rsid w:val="00695D19"/>
    <w:rsid w:val="00696D35"/>
    <w:rsid w:val="00697217"/>
    <w:rsid w:val="0069757C"/>
    <w:rsid w:val="006A0036"/>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A6CAB"/>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302A"/>
    <w:rsid w:val="006D3D0F"/>
    <w:rsid w:val="006D4241"/>
    <w:rsid w:val="006D46CB"/>
    <w:rsid w:val="006D4A70"/>
    <w:rsid w:val="006D5052"/>
    <w:rsid w:val="006D541C"/>
    <w:rsid w:val="006D565E"/>
    <w:rsid w:val="006D59DD"/>
    <w:rsid w:val="006D5CC7"/>
    <w:rsid w:val="006D6145"/>
    <w:rsid w:val="006D7134"/>
    <w:rsid w:val="006D7D34"/>
    <w:rsid w:val="006E0C56"/>
    <w:rsid w:val="006E1624"/>
    <w:rsid w:val="006E178F"/>
    <w:rsid w:val="006E1B28"/>
    <w:rsid w:val="006E1CAA"/>
    <w:rsid w:val="006E1D6C"/>
    <w:rsid w:val="006E249F"/>
    <w:rsid w:val="006E2577"/>
    <w:rsid w:val="006E3112"/>
    <w:rsid w:val="006E4356"/>
    <w:rsid w:val="006E4399"/>
    <w:rsid w:val="006E46D0"/>
    <w:rsid w:val="006E55B5"/>
    <w:rsid w:val="006E5FFB"/>
    <w:rsid w:val="006E6FE5"/>
    <w:rsid w:val="006E778F"/>
    <w:rsid w:val="006E7859"/>
    <w:rsid w:val="006E7A97"/>
    <w:rsid w:val="006F0ACE"/>
    <w:rsid w:val="006F0D06"/>
    <w:rsid w:val="006F0FAA"/>
    <w:rsid w:val="006F1573"/>
    <w:rsid w:val="006F2694"/>
    <w:rsid w:val="006F3228"/>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5B"/>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7071"/>
    <w:rsid w:val="00727242"/>
    <w:rsid w:val="00731097"/>
    <w:rsid w:val="00731359"/>
    <w:rsid w:val="007313B7"/>
    <w:rsid w:val="00731E1D"/>
    <w:rsid w:val="007328D6"/>
    <w:rsid w:val="00732EE8"/>
    <w:rsid w:val="0073334B"/>
    <w:rsid w:val="0073413D"/>
    <w:rsid w:val="0073419D"/>
    <w:rsid w:val="00734327"/>
    <w:rsid w:val="00734EB7"/>
    <w:rsid w:val="00735DFF"/>
    <w:rsid w:val="00736538"/>
    <w:rsid w:val="00737096"/>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CF0"/>
    <w:rsid w:val="0075227C"/>
    <w:rsid w:val="00752632"/>
    <w:rsid w:val="00753033"/>
    <w:rsid w:val="00753A6B"/>
    <w:rsid w:val="00753E15"/>
    <w:rsid w:val="007550B4"/>
    <w:rsid w:val="007554AD"/>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FC"/>
    <w:rsid w:val="00773F65"/>
    <w:rsid w:val="00773F82"/>
    <w:rsid w:val="0077434B"/>
    <w:rsid w:val="00774F79"/>
    <w:rsid w:val="007754EA"/>
    <w:rsid w:val="00776637"/>
    <w:rsid w:val="00776F38"/>
    <w:rsid w:val="007771C3"/>
    <w:rsid w:val="00777E61"/>
    <w:rsid w:val="0078307E"/>
    <w:rsid w:val="007832EC"/>
    <w:rsid w:val="007834C0"/>
    <w:rsid w:val="00784107"/>
    <w:rsid w:val="007846F4"/>
    <w:rsid w:val="007864B9"/>
    <w:rsid w:val="007867BB"/>
    <w:rsid w:val="00786E86"/>
    <w:rsid w:val="00787FC2"/>
    <w:rsid w:val="00790FEC"/>
    <w:rsid w:val="0079187E"/>
    <w:rsid w:val="00791CC0"/>
    <w:rsid w:val="00791D15"/>
    <w:rsid w:val="00792559"/>
    <w:rsid w:val="007927C7"/>
    <w:rsid w:val="007929B7"/>
    <w:rsid w:val="00793B4C"/>
    <w:rsid w:val="007942B9"/>
    <w:rsid w:val="0079485D"/>
    <w:rsid w:val="00794A64"/>
    <w:rsid w:val="007951C7"/>
    <w:rsid w:val="007957F6"/>
    <w:rsid w:val="00795C21"/>
    <w:rsid w:val="0079695A"/>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B0B"/>
    <w:rsid w:val="007A5C04"/>
    <w:rsid w:val="007A6809"/>
    <w:rsid w:val="007A72FB"/>
    <w:rsid w:val="007A7992"/>
    <w:rsid w:val="007A7E69"/>
    <w:rsid w:val="007B08CA"/>
    <w:rsid w:val="007B0C6C"/>
    <w:rsid w:val="007B0D5D"/>
    <w:rsid w:val="007B0DE3"/>
    <w:rsid w:val="007B2675"/>
    <w:rsid w:val="007B27D2"/>
    <w:rsid w:val="007B2EAC"/>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72A8"/>
    <w:rsid w:val="007D05FD"/>
    <w:rsid w:val="007D1BA4"/>
    <w:rsid w:val="007D2289"/>
    <w:rsid w:val="007D2823"/>
    <w:rsid w:val="007D2899"/>
    <w:rsid w:val="007D382B"/>
    <w:rsid w:val="007D3ACC"/>
    <w:rsid w:val="007D47CD"/>
    <w:rsid w:val="007D5A97"/>
    <w:rsid w:val="007D6CE6"/>
    <w:rsid w:val="007D7A27"/>
    <w:rsid w:val="007E0A2A"/>
    <w:rsid w:val="007E1275"/>
    <w:rsid w:val="007E1A22"/>
    <w:rsid w:val="007E1A6A"/>
    <w:rsid w:val="007E211F"/>
    <w:rsid w:val="007E2178"/>
    <w:rsid w:val="007E32D9"/>
    <w:rsid w:val="007E3359"/>
    <w:rsid w:val="007E438E"/>
    <w:rsid w:val="007E44BB"/>
    <w:rsid w:val="007E57E8"/>
    <w:rsid w:val="007E5B8D"/>
    <w:rsid w:val="007E5EB2"/>
    <w:rsid w:val="007E74E4"/>
    <w:rsid w:val="007E7886"/>
    <w:rsid w:val="007E7CBD"/>
    <w:rsid w:val="007F0125"/>
    <w:rsid w:val="007F0B26"/>
    <w:rsid w:val="007F1496"/>
    <w:rsid w:val="007F2D66"/>
    <w:rsid w:val="007F2DE0"/>
    <w:rsid w:val="007F3AF5"/>
    <w:rsid w:val="007F3F2A"/>
    <w:rsid w:val="007F45BA"/>
    <w:rsid w:val="007F4D6A"/>
    <w:rsid w:val="007F51CC"/>
    <w:rsid w:val="007F5BE1"/>
    <w:rsid w:val="007F5F94"/>
    <w:rsid w:val="007F72A0"/>
    <w:rsid w:val="007F7987"/>
    <w:rsid w:val="007F7FA9"/>
    <w:rsid w:val="008000EE"/>
    <w:rsid w:val="00800113"/>
    <w:rsid w:val="00800130"/>
    <w:rsid w:val="008017C0"/>
    <w:rsid w:val="00801901"/>
    <w:rsid w:val="00801D20"/>
    <w:rsid w:val="008027A2"/>
    <w:rsid w:val="00802DF8"/>
    <w:rsid w:val="00803BB2"/>
    <w:rsid w:val="00804227"/>
    <w:rsid w:val="00806522"/>
    <w:rsid w:val="00806D18"/>
    <w:rsid w:val="008070E2"/>
    <w:rsid w:val="00807123"/>
    <w:rsid w:val="0080737A"/>
    <w:rsid w:val="008077EA"/>
    <w:rsid w:val="00807B11"/>
    <w:rsid w:val="00807B5C"/>
    <w:rsid w:val="00810344"/>
    <w:rsid w:val="008125C7"/>
    <w:rsid w:val="00813F05"/>
    <w:rsid w:val="008144EA"/>
    <w:rsid w:val="008152C9"/>
    <w:rsid w:val="00815410"/>
    <w:rsid w:val="00815824"/>
    <w:rsid w:val="00815D9B"/>
    <w:rsid w:val="00815F92"/>
    <w:rsid w:val="008167D2"/>
    <w:rsid w:val="008167F9"/>
    <w:rsid w:val="008169E8"/>
    <w:rsid w:val="00816A0D"/>
    <w:rsid w:val="00816A67"/>
    <w:rsid w:val="00817528"/>
    <w:rsid w:val="008209B8"/>
    <w:rsid w:val="00821285"/>
    <w:rsid w:val="00821B3A"/>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BF1"/>
    <w:rsid w:val="00834D86"/>
    <w:rsid w:val="00835FD5"/>
    <w:rsid w:val="00836C03"/>
    <w:rsid w:val="00837AA5"/>
    <w:rsid w:val="0084009E"/>
    <w:rsid w:val="00840142"/>
    <w:rsid w:val="0084078A"/>
    <w:rsid w:val="008409E8"/>
    <w:rsid w:val="00841439"/>
    <w:rsid w:val="00841619"/>
    <w:rsid w:val="00842010"/>
    <w:rsid w:val="0084303C"/>
    <w:rsid w:val="0084341D"/>
    <w:rsid w:val="008436A4"/>
    <w:rsid w:val="0084379E"/>
    <w:rsid w:val="00844161"/>
    <w:rsid w:val="0084423C"/>
    <w:rsid w:val="008444D3"/>
    <w:rsid w:val="008448A4"/>
    <w:rsid w:val="00846038"/>
    <w:rsid w:val="008460F2"/>
    <w:rsid w:val="00846244"/>
    <w:rsid w:val="0084627F"/>
    <w:rsid w:val="00846A26"/>
    <w:rsid w:val="00847AD4"/>
    <w:rsid w:val="00847C85"/>
    <w:rsid w:val="00847D73"/>
    <w:rsid w:val="008505D7"/>
    <w:rsid w:val="00850756"/>
    <w:rsid w:val="008510A6"/>
    <w:rsid w:val="00851B52"/>
    <w:rsid w:val="00852B05"/>
    <w:rsid w:val="00853B27"/>
    <w:rsid w:val="008540F6"/>
    <w:rsid w:val="008562A0"/>
    <w:rsid w:val="0085660A"/>
    <w:rsid w:val="00856FF7"/>
    <w:rsid w:val="0085775F"/>
    <w:rsid w:val="00857778"/>
    <w:rsid w:val="00857AA3"/>
    <w:rsid w:val="00857D43"/>
    <w:rsid w:val="00857E78"/>
    <w:rsid w:val="00860269"/>
    <w:rsid w:val="00861728"/>
    <w:rsid w:val="008622A1"/>
    <w:rsid w:val="008632C0"/>
    <w:rsid w:val="008642B0"/>
    <w:rsid w:val="00864879"/>
    <w:rsid w:val="0086571F"/>
    <w:rsid w:val="00865B22"/>
    <w:rsid w:val="00866189"/>
    <w:rsid w:val="0086746B"/>
    <w:rsid w:val="0086772C"/>
    <w:rsid w:val="00867D3B"/>
    <w:rsid w:val="00871CE9"/>
    <w:rsid w:val="008722D8"/>
    <w:rsid w:val="00872994"/>
    <w:rsid w:val="00874493"/>
    <w:rsid w:val="00874537"/>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87"/>
    <w:rsid w:val="008863FC"/>
    <w:rsid w:val="00886554"/>
    <w:rsid w:val="00886758"/>
    <w:rsid w:val="00886A76"/>
    <w:rsid w:val="00887156"/>
    <w:rsid w:val="0088723B"/>
    <w:rsid w:val="0088737D"/>
    <w:rsid w:val="008875A4"/>
    <w:rsid w:val="00887AA1"/>
    <w:rsid w:val="00887BB1"/>
    <w:rsid w:val="00887E9B"/>
    <w:rsid w:val="00890B40"/>
    <w:rsid w:val="00890CBF"/>
    <w:rsid w:val="00891702"/>
    <w:rsid w:val="00891718"/>
    <w:rsid w:val="00891E17"/>
    <w:rsid w:val="00892B87"/>
    <w:rsid w:val="00892DDB"/>
    <w:rsid w:val="008930BE"/>
    <w:rsid w:val="008931D2"/>
    <w:rsid w:val="0089367F"/>
    <w:rsid w:val="0089466D"/>
    <w:rsid w:val="008951A8"/>
    <w:rsid w:val="008968D7"/>
    <w:rsid w:val="00896B49"/>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40C"/>
    <w:rsid w:val="008B08A2"/>
    <w:rsid w:val="008B0F95"/>
    <w:rsid w:val="008B13DF"/>
    <w:rsid w:val="008B1C49"/>
    <w:rsid w:val="008B1ED0"/>
    <w:rsid w:val="008B356B"/>
    <w:rsid w:val="008B39E6"/>
    <w:rsid w:val="008B4E9B"/>
    <w:rsid w:val="008B5285"/>
    <w:rsid w:val="008B52B5"/>
    <w:rsid w:val="008B5A34"/>
    <w:rsid w:val="008B62B4"/>
    <w:rsid w:val="008B64A6"/>
    <w:rsid w:val="008B68F0"/>
    <w:rsid w:val="008B6932"/>
    <w:rsid w:val="008B6940"/>
    <w:rsid w:val="008B77F7"/>
    <w:rsid w:val="008B7B1D"/>
    <w:rsid w:val="008C01D9"/>
    <w:rsid w:val="008C0215"/>
    <w:rsid w:val="008C10DA"/>
    <w:rsid w:val="008C15DD"/>
    <w:rsid w:val="008C23A2"/>
    <w:rsid w:val="008C2477"/>
    <w:rsid w:val="008C3023"/>
    <w:rsid w:val="008C5908"/>
    <w:rsid w:val="008C5C97"/>
    <w:rsid w:val="008C60E5"/>
    <w:rsid w:val="008C7629"/>
    <w:rsid w:val="008C7B44"/>
    <w:rsid w:val="008D05D9"/>
    <w:rsid w:val="008D0A01"/>
    <w:rsid w:val="008D0DFF"/>
    <w:rsid w:val="008D1964"/>
    <w:rsid w:val="008D1D6F"/>
    <w:rsid w:val="008D207A"/>
    <w:rsid w:val="008D23C6"/>
    <w:rsid w:val="008D24AB"/>
    <w:rsid w:val="008D2874"/>
    <w:rsid w:val="008D31B4"/>
    <w:rsid w:val="008D3567"/>
    <w:rsid w:val="008D3952"/>
    <w:rsid w:val="008D3AAB"/>
    <w:rsid w:val="008D3F73"/>
    <w:rsid w:val="008D59F7"/>
    <w:rsid w:val="008D5A2D"/>
    <w:rsid w:val="008D5C60"/>
    <w:rsid w:val="008D5D7D"/>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311"/>
    <w:rsid w:val="008F2E34"/>
    <w:rsid w:val="008F2E41"/>
    <w:rsid w:val="008F33AA"/>
    <w:rsid w:val="008F38FD"/>
    <w:rsid w:val="008F39F2"/>
    <w:rsid w:val="008F455D"/>
    <w:rsid w:val="008F532F"/>
    <w:rsid w:val="008F5395"/>
    <w:rsid w:val="008F5666"/>
    <w:rsid w:val="008F5A5B"/>
    <w:rsid w:val="008F5EA6"/>
    <w:rsid w:val="008F6101"/>
    <w:rsid w:val="008F61F4"/>
    <w:rsid w:val="008F6206"/>
    <w:rsid w:val="008F63AD"/>
    <w:rsid w:val="008F6897"/>
    <w:rsid w:val="008F73D1"/>
    <w:rsid w:val="008F740C"/>
    <w:rsid w:val="009005EE"/>
    <w:rsid w:val="0090064F"/>
    <w:rsid w:val="00900663"/>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736"/>
    <w:rsid w:val="00917B84"/>
    <w:rsid w:val="00920205"/>
    <w:rsid w:val="0092179F"/>
    <w:rsid w:val="00921949"/>
    <w:rsid w:val="00921DCD"/>
    <w:rsid w:val="009226DE"/>
    <w:rsid w:val="0092276F"/>
    <w:rsid w:val="00922BF6"/>
    <w:rsid w:val="00922DE5"/>
    <w:rsid w:val="00922FA1"/>
    <w:rsid w:val="00923C16"/>
    <w:rsid w:val="0092405A"/>
    <w:rsid w:val="00924B93"/>
    <w:rsid w:val="00925372"/>
    <w:rsid w:val="00925FBB"/>
    <w:rsid w:val="00926EC6"/>
    <w:rsid w:val="00930579"/>
    <w:rsid w:val="009306F3"/>
    <w:rsid w:val="009307BC"/>
    <w:rsid w:val="009309E2"/>
    <w:rsid w:val="00930B9D"/>
    <w:rsid w:val="00930BB1"/>
    <w:rsid w:val="009314C8"/>
    <w:rsid w:val="0093196F"/>
    <w:rsid w:val="00931B79"/>
    <w:rsid w:val="009339EC"/>
    <w:rsid w:val="00933ACE"/>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9C3"/>
    <w:rsid w:val="00946D4A"/>
    <w:rsid w:val="009470D1"/>
    <w:rsid w:val="00947897"/>
    <w:rsid w:val="00947936"/>
    <w:rsid w:val="00947CE3"/>
    <w:rsid w:val="00950813"/>
    <w:rsid w:val="00950F8B"/>
    <w:rsid w:val="0095143F"/>
    <w:rsid w:val="009516EB"/>
    <w:rsid w:val="009526B2"/>
    <w:rsid w:val="009526C6"/>
    <w:rsid w:val="009536E5"/>
    <w:rsid w:val="0095381A"/>
    <w:rsid w:val="00953893"/>
    <w:rsid w:val="00953EA9"/>
    <w:rsid w:val="00954F65"/>
    <w:rsid w:val="0095630B"/>
    <w:rsid w:val="00956571"/>
    <w:rsid w:val="00956A61"/>
    <w:rsid w:val="00956B6A"/>
    <w:rsid w:val="00960BC2"/>
    <w:rsid w:val="00960C08"/>
    <w:rsid w:val="009614BD"/>
    <w:rsid w:val="00961F13"/>
    <w:rsid w:val="00961FE2"/>
    <w:rsid w:val="009634F5"/>
    <w:rsid w:val="00964263"/>
    <w:rsid w:val="00964583"/>
    <w:rsid w:val="009657FE"/>
    <w:rsid w:val="00965DC9"/>
    <w:rsid w:val="009671DC"/>
    <w:rsid w:val="00970040"/>
    <w:rsid w:val="0097094F"/>
    <w:rsid w:val="00970BDC"/>
    <w:rsid w:val="00970CE1"/>
    <w:rsid w:val="00970F7B"/>
    <w:rsid w:val="00971980"/>
    <w:rsid w:val="00971DBA"/>
    <w:rsid w:val="00971DD6"/>
    <w:rsid w:val="00971F5E"/>
    <w:rsid w:val="009723B4"/>
    <w:rsid w:val="00973219"/>
    <w:rsid w:val="00974B5A"/>
    <w:rsid w:val="0097522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8FF"/>
    <w:rsid w:val="00992913"/>
    <w:rsid w:val="0099398C"/>
    <w:rsid w:val="00994005"/>
    <w:rsid w:val="00994B7A"/>
    <w:rsid w:val="0099519F"/>
    <w:rsid w:val="0099652B"/>
    <w:rsid w:val="009969EC"/>
    <w:rsid w:val="0099731F"/>
    <w:rsid w:val="00997748"/>
    <w:rsid w:val="009A0750"/>
    <w:rsid w:val="009A07AC"/>
    <w:rsid w:val="009A1DFC"/>
    <w:rsid w:val="009A20D2"/>
    <w:rsid w:val="009A3970"/>
    <w:rsid w:val="009A4651"/>
    <w:rsid w:val="009A490A"/>
    <w:rsid w:val="009A49A2"/>
    <w:rsid w:val="009A4D02"/>
    <w:rsid w:val="009A4E8E"/>
    <w:rsid w:val="009A5528"/>
    <w:rsid w:val="009A5C89"/>
    <w:rsid w:val="009A6AB7"/>
    <w:rsid w:val="009A6CFD"/>
    <w:rsid w:val="009A7566"/>
    <w:rsid w:val="009A757E"/>
    <w:rsid w:val="009B0F23"/>
    <w:rsid w:val="009B17EC"/>
    <w:rsid w:val="009B2851"/>
    <w:rsid w:val="009B2DD8"/>
    <w:rsid w:val="009B3499"/>
    <w:rsid w:val="009B376F"/>
    <w:rsid w:val="009B3875"/>
    <w:rsid w:val="009B3989"/>
    <w:rsid w:val="009B3FAD"/>
    <w:rsid w:val="009B4C88"/>
    <w:rsid w:val="009B664A"/>
    <w:rsid w:val="009B7058"/>
    <w:rsid w:val="009B7262"/>
    <w:rsid w:val="009B73DC"/>
    <w:rsid w:val="009B7DAA"/>
    <w:rsid w:val="009C04FC"/>
    <w:rsid w:val="009C0C2C"/>
    <w:rsid w:val="009C148F"/>
    <w:rsid w:val="009C161E"/>
    <w:rsid w:val="009C2D78"/>
    <w:rsid w:val="009C2DEE"/>
    <w:rsid w:val="009C3935"/>
    <w:rsid w:val="009C4EB4"/>
    <w:rsid w:val="009C5603"/>
    <w:rsid w:val="009C5C71"/>
    <w:rsid w:val="009C5DCE"/>
    <w:rsid w:val="009C6069"/>
    <w:rsid w:val="009C67FD"/>
    <w:rsid w:val="009C75C0"/>
    <w:rsid w:val="009C760D"/>
    <w:rsid w:val="009C769F"/>
    <w:rsid w:val="009C7F7C"/>
    <w:rsid w:val="009D013B"/>
    <w:rsid w:val="009D09E5"/>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F04"/>
    <w:rsid w:val="009F16A6"/>
    <w:rsid w:val="009F1E72"/>
    <w:rsid w:val="009F230A"/>
    <w:rsid w:val="009F29FC"/>
    <w:rsid w:val="009F4335"/>
    <w:rsid w:val="009F5752"/>
    <w:rsid w:val="009F576B"/>
    <w:rsid w:val="009F5D7A"/>
    <w:rsid w:val="009F603A"/>
    <w:rsid w:val="009F6649"/>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30D"/>
    <w:rsid w:val="00A16647"/>
    <w:rsid w:val="00A1678C"/>
    <w:rsid w:val="00A16AE1"/>
    <w:rsid w:val="00A1732F"/>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E2C"/>
    <w:rsid w:val="00A27FB1"/>
    <w:rsid w:val="00A3037E"/>
    <w:rsid w:val="00A30E9A"/>
    <w:rsid w:val="00A30EC3"/>
    <w:rsid w:val="00A3102F"/>
    <w:rsid w:val="00A310A7"/>
    <w:rsid w:val="00A31110"/>
    <w:rsid w:val="00A31FF2"/>
    <w:rsid w:val="00A321A2"/>
    <w:rsid w:val="00A32416"/>
    <w:rsid w:val="00A32478"/>
    <w:rsid w:val="00A324C8"/>
    <w:rsid w:val="00A32504"/>
    <w:rsid w:val="00A342B0"/>
    <w:rsid w:val="00A35069"/>
    <w:rsid w:val="00A3532D"/>
    <w:rsid w:val="00A364F4"/>
    <w:rsid w:val="00A36FC4"/>
    <w:rsid w:val="00A40A9B"/>
    <w:rsid w:val="00A40F53"/>
    <w:rsid w:val="00A4162D"/>
    <w:rsid w:val="00A4291F"/>
    <w:rsid w:val="00A429AA"/>
    <w:rsid w:val="00A43127"/>
    <w:rsid w:val="00A431F8"/>
    <w:rsid w:val="00A43200"/>
    <w:rsid w:val="00A45551"/>
    <w:rsid w:val="00A45996"/>
    <w:rsid w:val="00A46114"/>
    <w:rsid w:val="00A4716A"/>
    <w:rsid w:val="00A4745D"/>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C09"/>
    <w:rsid w:val="00A56DCF"/>
    <w:rsid w:val="00A57C83"/>
    <w:rsid w:val="00A60952"/>
    <w:rsid w:val="00A612CF"/>
    <w:rsid w:val="00A61E45"/>
    <w:rsid w:val="00A61ECB"/>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399B"/>
    <w:rsid w:val="00A73CC6"/>
    <w:rsid w:val="00A745F2"/>
    <w:rsid w:val="00A74A61"/>
    <w:rsid w:val="00A764F1"/>
    <w:rsid w:val="00A76A2E"/>
    <w:rsid w:val="00A776C0"/>
    <w:rsid w:val="00A77CF3"/>
    <w:rsid w:val="00A80542"/>
    <w:rsid w:val="00A811E8"/>
    <w:rsid w:val="00A8157D"/>
    <w:rsid w:val="00A8177F"/>
    <w:rsid w:val="00A81C4E"/>
    <w:rsid w:val="00A81FF7"/>
    <w:rsid w:val="00A820FD"/>
    <w:rsid w:val="00A82843"/>
    <w:rsid w:val="00A828C9"/>
    <w:rsid w:val="00A82CA9"/>
    <w:rsid w:val="00A82CCD"/>
    <w:rsid w:val="00A82D62"/>
    <w:rsid w:val="00A82F3F"/>
    <w:rsid w:val="00A83401"/>
    <w:rsid w:val="00A834BF"/>
    <w:rsid w:val="00A84CC1"/>
    <w:rsid w:val="00A8529C"/>
    <w:rsid w:val="00A8685D"/>
    <w:rsid w:val="00A86D06"/>
    <w:rsid w:val="00A87218"/>
    <w:rsid w:val="00A903C8"/>
    <w:rsid w:val="00A90C92"/>
    <w:rsid w:val="00A90DBD"/>
    <w:rsid w:val="00A911B3"/>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490F"/>
    <w:rsid w:val="00AA494F"/>
    <w:rsid w:val="00AA50F5"/>
    <w:rsid w:val="00AA539D"/>
    <w:rsid w:val="00AA54F1"/>
    <w:rsid w:val="00AA5550"/>
    <w:rsid w:val="00AA5E6A"/>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C015C"/>
    <w:rsid w:val="00AC1807"/>
    <w:rsid w:val="00AC1D9E"/>
    <w:rsid w:val="00AC1DAE"/>
    <w:rsid w:val="00AC3132"/>
    <w:rsid w:val="00AC4329"/>
    <w:rsid w:val="00AC52E3"/>
    <w:rsid w:val="00AC58B4"/>
    <w:rsid w:val="00AC6C3A"/>
    <w:rsid w:val="00AC7012"/>
    <w:rsid w:val="00AC753D"/>
    <w:rsid w:val="00AC7694"/>
    <w:rsid w:val="00AC7CF2"/>
    <w:rsid w:val="00AD032F"/>
    <w:rsid w:val="00AD2589"/>
    <w:rsid w:val="00AD2959"/>
    <w:rsid w:val="00AD2DF4"/>
    <w:rsid w:val="00AD3125"/>
    <w:rsid w:val="00AD34C6"/>
    <w:rsid w:val="00AD410E"/>
    <w:rsid w:val="00AD4BB3"/>
    <w:rsid w:val="00AD4F75"/>
    <w:rsid w:val="00AD555B"/>
    <w:rsid w:val="00AD5801"/>
    <w:rsid w:val="00AD5A11"/>
    <w:rsid w:val="00AD6871"/>
    <w:rsid w:val="00AD6913"/>
    <w:rsid w:val="00AD693F"/>
    <w:rsid w:val="00AD78C6"/>
    <w:rsid w:val="00AD7BDF"/>
    <w:rsid w:val="00AE076B"/>
    <w:rsid w:val="00AE0D65"/>
    <w:rsid w:val="00AE0E25"/>
    <w:rsid w:val="00AE0EDD"/>
    <w:rsid w:val="00AE1169"/>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0D"/>
    <w:rsid w:val="00AF19A0"/>
    <w:rsid w:val="00AF2A89"/>
    <w:rsid w:val="00AF37CB"/>
    <w:rsid w:val="00AF4EB8"/>
    <w:rsid w:val="00AF56DB"/>
    <w:rsid w:val="00AF58FE"/>
    <w:rsid w:val="00AF5D37"/>
    <w:rsid w:val="00AF66EB"/>
    <w:rsid w:val="00AF6CB1"/>
    <w:rsid w:val="00AF73F9"/>
    <w:rsid w:val="00AF7412"/>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4B6D"/>
    <w:rsid w:val="00B15743"/>
    <w:rsid w:val="00B1600B"/>
    <w:rsid w:val="00B172B9"/>
    <w:rsid w:val="00B20116"/>
    <w:rsid w:val="00B2023A"/>
    <w:rsid w:val="00B2068B"/>
    <w:rsid w:val="00B20AC8"/>
    <w:rsid w:val="00B20C4A"/>
    <w:rsid w:val="00B2245E"/>
    <w:rsid w:val="00B2267D"/>
    <w:rsid w:val="00B22ACA"/>
    <w:rsid w:val="00B22F67"/>
    <w:rsid w:val="00B23059"/>
    <w:rsid w:val="00B233BF"/>
    <w:rsid w:val="00B23737"/>
    <w:rsid w:val="00B24269"/>
    <w:rsid w:val="00B24892"/>
    <w:rsid w:val="00B25B31"/>
    <w:rsid w:val="00B25D53"/>
    <w:rsid w:val="00B25F49"/>
    <w:rsid w:val="00B274E7"/>
    <w:rsid w:val="00B27697"/>
    <w:rsid w:val="00B276BA"/>
    <w:rsid w:val="00B2799C"/>
    <w:rsid w:val="00B27D77"/>
    <w:rsid w:val="00B27EC5"/>
    <w:rsid w:val="00B309BC"/>
    <w:rsid w:val="00B3136E"/>
    <w:rsid w:val="00B32368"/>
    <w:rsid w:val="00B33096"/>
    <w:rsid w:val="00B33146"/>
    <w:rsid w:val="00B3327A"/>
    <w:rsid w:val="00B338BB"/>
    <w:rsid w:val="00B33E0A"/>
    <w:rsid w:val="00B340A1"/>
    <w:rsid w:val="00B343EB"/>
    <w:rsid w:val="00B34F67"/>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3F81"/>
    <w:rsid w:val="00B45238"/>
    <w:rsid w:val="00B45649"/>
    <w:rsid w:val="00B45A18"/>
    <w:rsid w:val="00B46047"/>
    <w:rsid w:val="00B46A66"/>
    <w:rsid w:val="00B509FF"/>
    <w:rsid w:val="00B512F2"/>
    <w:rsid w:val="00B5194E"/>
    <w:rsid w:val="00B5226E"/>
    <w:rsid w:val="00B53267"/>
    <w:rsid w:val="00B53DBF"/>
    <w:rsid w:val="00B54030"/>
    <w:rsid w:val="00B5471A"/>
    <w:rsid w:val="00B54954"/>
    <w:rsid w:val="00B54D94"/>
    <w:rsid w:val="00B56138"/>
    <w:rsid w:val="00B579C8"/>
    <w:rsid w:val="00B6022D"/>
    <w:rsid w:val="00B61C7E"/>
    <w:rsid w:val="00B624FA"/>
    <w:rsid w:val="00B62685"/>
    <w:rsid w:val="00B62C2C"/>
    <w:rsid w:val="00B63934"/>
    <w:rsid w:val="00B64F9D"/>
    <w:rsid w:val="00B65568"/>
    <w:rsid w:val="00B66EC0"/>
    <w:rsid w:val="00B6773D"/>
    <w:rsid w:val="00B7034A"/>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049"/>
    <w:rsid w:val="00B86A7B"/>
    <w:rsid w:val="00B872BE"/>
    <w:rsid w:val="00B92023"/>
    <w:rsid w:val="00B92633"/>
    <w:rsid w:val="00B92B00"/>
    <w:rsid w:val="00B92BD1"/>
    <w:rsid w:val="00B935A4"/>
    <w:rsid w:val="00B939A0"/>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B91"/>
    <w:rsid w:val="00BA1608"/>
    <w:rsid w:val="00BA18D2"/>
    <w:rsid w:val="00BA1EC5"/>
    <w:rsid w:val="00BA2003"/>
    <w:rsid w:val="00BA216E"/>
    <w:rsid w:val="00BA2FF3"/>
    <w:rsid w:val="00BA3436"/>
    <w:rsid w:val="00BA34C9"/>
    <w:rsid w:val="00BA39EA"/>
    <w:rsid w:val="00BA3F15"/>
    <w:rsid w:val="00BA3F40"/>
    <w:rsid w:val="00BA3F64"/>
    <w:rsid w:val="00BA4C52"/>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E35"/>
    <w:rsid w:val="00BB2270"/>
    <w:rsid w:val="00BB27D6"/>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2E2D"/>
    <w:rsid w:val="00BC4194"/>
    <w:rsid w:val="00BC4326"/>
    <w:rsid w:val="00BC44A6"/>
    <w:rsid w:val="00BC4585"/>
    <w:rsid w:val="00BC4910"/>
    <w:rsid w:val="00BC56BA"/>
    <w:rsid w:val="00BC5B9A"/>
    <w:rsid w:val="00BC6A3D"/>
    <w:rsid w:val="00BC76A1"/>
    <w:rsid w:val="00BC7C48"/>
    <w:rsid w:val="00BC7EA8"/>
    <w:rsid w:val="00BD0309"/>
    <w:rsid w:val="00BD0914"/>
    <w:rsid w:val="00BD0AED"/>
    <w:rsid w:val="00BD0BAE"/>
    <w:rsid w:val="00BD10E4"/>
    <w:rsid w:val="00BD113A"/>
    <w:rsid w:val="00BD154F"/>
    <w:rsid w:val="00BD1DC0"/>
    <w:rsid w:val="00BD3033"/>
    <w:rsid w:val="00BD33E3"/>
    <w:rsid w:val="00BD3DFE"/>
    <w:rsid w:val="00BD4DEC"/>
    <w:rsid w:val="00BD5377"/>
    <w:rsid w:val="00BD54ED"/>
    <w:rsid w:val="00BD5737"/>
    <w:rsid w:val="00BD5AF5"/>
    <w:rsid w:val="00BD5C2D"/>
    <w:rsid w:val="00BD5C46"/>
    <w:rsid w:val="00BD5EE4"/>
    <w:rsid w:val="00BD7726"/>
    <w:rsid w:val="00BD7791"/>
    <w:rsid w:val="00BD7967"/>
    <w:rsid w:val="00BD7AF2"/>
    <w:rsid w:val="00BE029D"/>
    <w:rsid w:val="00BE175F"/>
    <w:rsid w:val="00BE2082"/>
    <w:rsid w:val="00BE22E0"/>
    <w:rsid w:val="00BE23BB"/>
    <w:rsid w:val="00BE2650"/>
    <w:rsid w:val="00BE288D"/>
    <w:rsid w:val="00BE3F0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F1B"/>
    <w:rsid w:val="00C00F79"/>
    <w:rsid w:val="00C01104"/>
    <w:rsid w:val="00C0145D"/>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9A8"/>
    <w:rsid w:val="00C17C35"/>
    <w:rsid w:val="00C205E5"/>
    <w:rsid w:val="00C20E6D"/>
    <w:rsid w:val="00C2185A"/>
    <w:rsid w:val="00C221C5"/>
    <w:rsid w:val="00C226F3"/>
    <w:rsid w:val="00C22D3E"/>
    <w:rsid w:val="00C23055"/>
    <w:rsid w:val="00C23FBD"/>
    <w:rsid w:val="00C24C35"/>
    <w:rsid w:val="00C24DDB"/>
    <w:rsid w:val="00C26F4A"/>
    <w:rsid w:val="00C27668"/>
    <w:rsid w:val="00C278D5"/>
    <w:rsid w:val="00C27F21"/>
    <w:rsid w:val="00C31031"/>
    <w:rsid w:val="00C3161D"/>
    <w:rsid w:val="00C32F76"/>
    <w:rsid w:val="00C332D0"/>
    <w:rsid w:val="00C3463A"/>
    <w:rsid w:val="00C346C4"/>
    <w:rsid w:val="00C352C1"/>
    <w:rsid w:val="00C36BD4"/>
    <w:rsid w:val="00C37602"/>
    <w:rsid w:val="00C37693"/>
    <w:rsid w:val="00C3791A"/>
    <w:rsid w:val="00C37FC9"/>
    <w:rsid w:val="00C40AB4"/>
    <w:rsid w:val="00C40AE2"/>
    <w:rsid w:val="00C42FFC"/>
    <w:rsid w:val="00C4302C"/>
    <w:rsid w:val="00C432F5"/>
    <w:rsid w:val="00C43598"/>
    <w:rsid w:val="00C44BDC"/>
    <w:rsid w:val="00C45C9B"/>
    <w:rsid w:val="00C45F40"/>
    <w:rsid w:val="00C468F5"/>
    <w:rsid w:val="00C47419"/>
    <w:rsid w:val="00C47526"/>
    <w:rsid w:val="00C50355"/>
    <w:rsid w:val="00C517EC"/>
    <w:rsid w:val="00C51B44"/>
    <w:rsid w:val="00C52110"/>
    <w:rsid w:val="00C5212A"/>
    <w:rsid w:val="00C5256E"/>
    <w:rsid w:val="00C52CCA"/>
    <w:rsid w:val="00C52EE9"/>
    <w:rsid w:val="00C541D2"/>
    <w:rsid w:val="00C551AF"/>
    <w:rsid w:val="00C561B9"/>
    <w:rsid w:val="00C571F6"/>
    <w:rsid w:val="00C5751B"/>
    <w:rsid w:val="00C57D1C"/>
    <w:rsid w:val="00C605A8"/>
    <w:rsid w:val="00C6067C"/>
    <w:rsid w:val="00C608CD"/>
    <w:rsid w:val="00C615C8"/>
    <w:rsid w:val="00C61831"/>
    <w:rsid w:val="00C6253B"/>
    <w:rsid w:val="00C62A87"/>
    <w:rsid w:val="00C62FE0"/>
    <w:rsid w:val="00C63350"/>
    <w:rsid w:val="00C63387"/>
    <w:rsid w:val="00C637C8"/>
    <w:rsid w:val="00C63FEE"/>
    <w:rsid w:val="00C64668"/>
    <w:rsid w:val="00C64915"/>
    <w:rsid w:val="00C64A4F"/>
    <w:rsid w:val="00C65088"/>
    <w:rsid w:val="00C65556"/>
    <w:rsid w:val="00C657BB"/>
    <w:rsid w:val="00C660E2"/>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3CE"/>
    <w:rsid w:val="00C76A00"/>
    <w:rsid w:val="00C76B01"/>
    <w:rsid w:val="00C807D8"/>
    <w:rsid w:val="00C80F18"/>
    <w:rsid w:val="00C81870"/>
    <w:rsid w:val="00C82D0D"/>
    <w:rsid w:val="00C83527"/>
    <w:rsid w:val="00C843D8"/>
    <w:rsid w:val="00C84855"/>
    <w:rsid w:val="00C85345"/>
    <w:rsid w:val="00C853C6"/>
    <w:rsid w:val="00C85895"/>
    <w:rsid w:val="00C860DD"/>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481"/>
    <w:rsid w:val="00C9682F"/>
    <w:rsid w:val="00C972AB"/>
    <w:rsid w:val="00CA0892"/>
    <w:rsid w:val="00CA09C2"/>
    <w:rsid w:val="00CA10F6"/>
    <w:rsid w:val="00CA170F"/>
    <w:rsid w:val="00CA1846"/>
    <w:rsid w:val="00CA3F59"/>
    <w:rsid w:val="00CA406D"/>
    <w:rsid w:val="00CA424B"/>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37E"/>
    <w:rsid w:val="00CB44D3"/>
    <w:rsid w:val="00CB50F4"/>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452"/>
    <w:rsid w:val="00CD16CF"/>
    <w:rsid w:val="00CD3229"/>
    <w:rsid w:val="00CD3343"/>
    <w:rsid w:val="00CD4600"/>
    <w:rsid w:val="00CD4D4E"/>
    <w:rsid w:val="00CD4DFD"/>
    <w:rsid w:val="00CD6617"/>
    <w:rsid w:val="00CD67F1"/>
    <w:rsid w:val="00CD67FA"/>
    <w:rsid w:val="00CD6A72"/>
    <w:rsid w:val="00CD7394"/>
    <w:rsid w:val="00CD78CE"/>
    <w:rsid w:val="00CE092B"/>
    <w:rsid w:val="00CE1BCB"/>
    <w:rsid w:val="00CE2B85"/>
    <w:rsid w:val="00CE525F"/>
    <w:rsid w:val="00CE5639"/>
    <w:rsid w:val="00CE59DF"/>
    <w:rsid w:val="00CE62BC"/>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D73"/>
    <w:rsid w:val="00D0099C"/>
    <w:rsid w:val="00D009AD"/>
    <w:rsid w:val="00D03248"/>
    <w:rsid w:val="00D03913"/>
    <w:rsid w:val="00D03A90"/>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FC2"/>
    <w:rsid w:val="00D1499B"/>
    <w:rsid w:val="00D14C4B"/>
    <w:rsid w:val="00D15798"/>
    <w:rsid w:val="00D16526"/>
    <w:rsid w:val="00D165B7"/>
    <w:rsid w:val="00D16BB0"/>
    <w:rsid w:val="00D17331"/>
    <w:rsid w:val="00D17CAE"/>
    <w:rsid w:val="00D200D5"/>
    <w:rsid w:val="00D20309"/>
    <w:rsid w:val="00D205FA"/>
    <w:rsid w:val="00D20783"/>
    <w:rsid w:val="00D20AC1"/>
    <w:rsid w:val="00D216E5"/>
    <w:rsid w:val="00D21D17"/>
    <w:rsid w:val="00D22A06"/>
    <w:rsid w:val="00D22E7A"/>
    <w:rsid w:val="00D241CE"/>
    <w:rsid w:val="00D25FDA"/>
    <w:rsid w:val="00D260E9"/>
    <w:rsid w:val="00D26419"/>
    <w:rsid w:val="00D26463"/>
    <w:rsid w:val="00D2681B"/>
    <w:rsid w:val="00D27273"/>
    <w:rsid w:val="00D273DE"/>
    <w:rsid w:val="00D31226"/>
    <w:rsid w:val="00D31AFA"/>
    <w:rsid w:val="00D3265C"/>
    <w:rsid w:val="00D32F25"/>
    <w:rsid w:val="00D346AF"/>
    <w:rsid w:val="00D34B7F"/>
    <w:rsid w:val="00D35BAA"/>
    <w:rsid w:val="00D360BC"/>
    <w:rsid w:val="00D37310"/>
    <w:rsid w:val="00D373ED"/>
    <w:rsid w:val="00D42322"/>
    <w:rsid w:val="00D42BFA"/>
    <w:rsid w:val="00D42D39"/>
    <w:rsid w:val="00D43670"/>
    <w:rsid w:val="00D43849"/>
    <w:rsid w:val="00D4423F"/>
    <w:rsid w:val="00D44292"/>
    <w:rsid w:val="00D44552"/>
    <w:rsid w:val="00D44BEE"/>
    <w:rsid w:val="00D45253"/>
    <w:rsid w:val="00D453E9"/>
    <w:rsid w:val="00D454C4"/>
    <w:rsid w:val="00D462CC"/>
    <w:rsid w:val="00D4632E"/>
    <w:rsid w:val="00D47564"/>
    <w:rsid w:val="00D47D25"/>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19F2"/>
    <w:rsid w:val="00D62329"/>
    <w:rsid w:val="00D628A3"/>
    <w:rsid w:val="00D63479"/>
    <w:rsid w:val="00D65150"/>
    <w:rsid w:val="00D6534E"/>
    <w:rsid w:val="00D658AE"/>
    <w:rsid w:val="00D658D6"/>
    <w:rsid w:val="00D66558"/>
    <w:rsid w:val="00D665B3"/>
    <w:rsid w:val="00D6664A"/>
    <w:rsid w:val="00D66E6E"/>
    <w:rsid w:val="00D674AE"/>
    <w:rsid w:val="00D70DE7"/>
    <w:rsid w:val="00D7115D"/>
    <w:rsid w:val="00D717A6"/>
    <w:rsid w:val="00D71E53"/>
    <w:rsid w:val="00D72F96"/>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F3B"/>
    <w:rsid w:val="00D8201F"/>
    <w:rsid w:val="00D82627"/>
    <w:rsid w:val="00D82889"/>
    <w:rsid w:val="00D8324C"/>
    <w:rsid w:val="00D83BC8"/>
    <w:rsid w:val="00D83FDD"/>
    <w:rsid w:val="00D8584A"/>
    <w:rsid w:val="00D8587A"/>
    <w:rsid w:val="00D85CD8"/>
    <w:rsid w:val="00D8720A"/>
    <w:rsid w:val="00D875B1"/>
    <w:rsid w:val="00D90299"/>
    <w:rsid w:val="00D90931"/>
    <w:rsid w:val="00D90D58"/>
    <w:rsid w:val="00D91DB5"/>
    <w:rsid w:val="00D929AE"/>
    <w:rsid w:val="00D93592"/>
    <w:rsid w:val="00D93A6E"/>
    <w:rsid w:val="00D9422C"/>
    <w:rsid w:val="00D9497B"/>
    <w:rsid w:val="00D95116"/>
    <w:rsid w:val="00D953D1"/>
    <w:rsid w:val="00D964E6"/>
    <w:rsid w:val="00D96B12"/>
    <w:rsid w:val="00DA0096"/>
    <w:rsid w:val="00DA0CEB"/>
    <w:rsid w:val="00DA0EA4"/>
    <w:rsid w:val="00DA0EF4"/>
    <w:rsid w:val="00DA1414"/>
    <w:rsid w:val="00DA1864"/>
    <w:rsid w:val="00DA193B"/>
    <w:rsid w:val="00DA28BF"/>
    <w:rsid w:val="00DA3137"/>
    <w:rsid w:val="00DA3408"/>
    <w:rsid w:val="00DA3629"/>
    <w:rsid w:val="00DA37BB"/>
    <w:rsid w:val="00DA3C5D"/>
    <w:rsid w:val="00DA3DE5"/>
    <w:rsid w:val="00DA4A98"/>
    <w:rsid w:val="00DA532E"/>
    <w:rsid w:val="00DA7421"/>
    <w:rsid w:val="00DA779D"/>
    <w:rsid w:val="00DA7E5B"/>
    <w:rsid w:val="00DA7F28"/>
    <w:rsid w:val="00DB19D1"/>
    <w:rsid w:val="00DB290D"/>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0D34"/>
    <w:rsid w:val="00DD1749"/>
    <w:rsid w:val="00DD1A1F"/>
    <w:rsid w:val="00DD1C70"/>
    <w:rsid w:val="00DD25F7"/>
    <w:rsid w:val="00DD2B82"/>
    <w:rsid w:val="00DD2B9C"/>
    <w:rsid w:val="00DD32F9"/>
    <w:rsid w:val="00DD48D9"/>
    <w:rsid w:val="00DD4D3A"/>
    <w:rsid w:val="00DD5A7D"/>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55C4"/>
    <w:rsid w:val="00DE593B"/>
    <w:rsid w:val="00DE5B1A"/>
    <w:rsid w:val="00DE6278"/>
    <w:rsid w:val="00DE699A"/>
    <w:rsid w:val="00DE6D06"/>
    <w:rsid w:val="00DE71DC"/>
    <w:rsid w:val="00DE7D7E"/>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B92"/>
    <w:rsid w:val="00E02049"/>
    <w:rsid w:val="00E02537"/>
    <w:rsid w:val="00E02DFC"/>
    <w:rsid w:val="00E035A8"/>
    <w:rsid w:val="00E03CCB"/>
    <w:rsid w:val="00E03E6C"/>
    <w:rsid w:val="00E04AA5"/>
    <w:rsid w:val="00E0573F"/>
    <w:rsid w:val="00E0590E"/>
    <w:rsid w:val="00E05CE7"/>
    <w:rsid w:val="00E05F25"/>
    <w:rsid w:val="00E0685D"/>
    <w:rsid w:val="00E070DE"/>
    <w:rsid w:val="00E071E6"/>
    <w:rsid w:val="00E0728F"/>
    <w:rsid w:val="00E075F2"/>
    <w:rsid w:val="00E10321"/>
    <w:rsid w:val="00E105D5"/>
    <w:rsid w:val="00E10636"/>
    <w:rsid w:val="00E10A17"/>
    <w:rsid w:val="00E1181A"/>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212"/>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47C8E"/>
    <w:rsid w:val="00E50C8F"/>
    <w:rsid w:val="00E50CF3"/>
    <w:rsid w:val="00E512D4"/>
    <w:rsid w:val="00E5143E"/>
    <w:rsid w:val="00E517C8"/>
    <w:rsid w:val="00E5264D"/>
    <w:rsid w:val="00E52A90"/>
    <w:rsid w:val="00E53C5E"/>
    <w:rsid w:val="00E540F7"/>
    <w:rsid w:val="00E54A9F"/>
    <w:rsid w:val="00E54C33"/>
    <w:rsid w:val="00E55F58"/>
    <w:rsid w:val="00E57215"/>
    <w:rsid w:val="00E57A8A"/>
    <w:rsid w:val="00E602B8"/>
    <w:rsid w:val="00E614EE"/>
    <w:rsid w:val="00E617BE"/>
    <w:rsid w:val="00E62DDF"/>
    <w:rsid w:val="00E62EEA"/>
    <w:rsid w:val="00E636C7"/>
    <w:rsid w:val="00E63933"/>
    <w:rsid w:val="00E647E9"/>
    <w:rsid w:val="00E6567F"/>
    <w:rsid w:val="00E657B2"/>
    <w:rsid w:val="00E674BF"/>
    <w:rsid w:val="00E7198C"/>
    <w:rsid w:val="00E71B78"/>
    <w:rsid w:val="00E72C3C"/>
    <w:rsid w:val="00E73C11"/>
    <w:rsid w:val="00E742B9"/>
    <w:rsid w:val="00E74A7C"/>
    <w:rsid w:val="00E7535E"/>
    <w:rsid w:val="00E75897"/>
    <w:rsid w:val="00E75EBB"/>
    <w:rsid w:val="00E76192"/>
    <w:rsid w:val="00E7685E"/>
    <w:rsid w:val="00E8023E"/>
    <w:rsid w:val="00E80295"/>
    <w:rsid w:val="00E81241"/>
    <w:rsid w:val="00E81752"/>
    <w:rsid w:val="00E81CCA"/>
    <w:rsid w:val="00E8220F"/>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9C5"/>
    <w:rsid w:val="00E90A3B"/>
    <w:rsid w:val="00E90A7C"/>
    <w:rsid w:val="00E90CBC"/>
    <w:rsid w:val="00E912E6"/>
    <w:rsid w:val="00E916B8"/>
    <w:rsid w:val="00E91F17"/>
    <w:rsid w:val="00E9225B"/>
    <w:rsid w:val="00E92AD0"/>
    <w:rsid w:val="00E92FE3"/>
    <w:rsid w:val="00E949FF"/>
    <w:rsid w:val="00E94E5C"/>
    <w:rsid w:val="00E94FFF"/>
    <w:rsid w:val="00E95093"/>
    <w:rsid w:val="00E96718"/>
    <w:rsid w:val="00E96A37"/>
    <w:rsid w:val="00E96CA5"/>
    <w:rsid w:val="00E974EB"/>
    <w:rsid w:val="00E978BC"/>
    <w:rsid w:val="00EA06B8"/>
    <w:rsid w:val="00EA06F1"/>
    <w:rsid w:val="00EA06FA"/>
    <w:rsid w:val="00EA0C95"/>
    <w:rsid w:val="00EA0EC0"/>
    <w:rsid w:val="00EA15DE"/>
    <w:rsid w:val="00EA1781"/>
    <w:rsid w:val="00EA2264"/>
    <w:rsid w:val="00EA22B3"/>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2E1"/>
    <w:rsid w:val="00EC4B14"/>
    <w:rsid w:val="00EC5024"/>
    <w:rsid w:val="00EC5BCB"/>
    <w:rsid w:val="00EC65B2"/>
    <w:rsid w:val="00EC71F3"/>
    <w:rsid w:val="00EC7302"/>
    <w:rsid w:val="00ED132C"/>
    <w:rsid w:val="00ED1764"/>
    <w:rsid w:val="00ED2AB8"/>
    <w:rsid w:val="00ED3666"/>
    <w:rsid w:val="00ED42E3"/>
    <w:rsid w:val="00ED4FB1"/>
    <w:rsid w:val="00ED5874"/>
    <w:rsid w:val="00ED5C02"/>
    <w:rsid w:val="00ED6475"/>
    <w:rsid w:val="00ED67BD"/>
    <w:rsid w:val="00ED6922"/>
    <w:rsid w:val="00ED7DFA"/>
    <w:rsid w:val="00EE14E3"/>
    <w:rsid w:val="00EE1502"/>
    <w:rsid w:val="00EE18BF"/>
    <w:rsid w:val="00EE1961"/>
    <w:rsid w:val="00EE217A"/>
    <w:rsid w:val="00EE249C"/>
    <w:rsid w:val="00EE38E7"/>
    <w:rsid w:val="00EE3E4E"/>
    <w:rsid w:val="00EE4489"/>
    <w:rsid w:val="00EE5CA5"/>
    <w:rsid w:val="00EE60B0"/>
    <w:rsid w:val="00EE6981"/>
    <w:rsid w:val="00EF1195"/>
    <w:rsid w:val="00EF1F02"/>
    <w:rsid w:val="00EF22B0"/>
    <w:rsid w:val="00EF257A"/>
    <w:rsid w:val="00EF366C"/>
    <w:rsid w:val="00EF3EFB"/>
    <w:rsid w:val="00EF5382"/>
    <w:rsid w:val="00EF5C63"/>
    <w:rsid w:val="00EF5F75"/>
    <w:rsid w:val="00EF6575"/>
    <w:rsid w:val="00EF6BAD"/>
    <w:rsid w:val="00EF74F9"/>
    <w:rsid w:val="00EF7980"/>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1815"/>
    <w:rsid w:val="00F11BE4"/>
    <w:rsid w:val="00F12228"/>
    <w:rsid w:val="00F12599"/>
    <w:rsid w:val="00F12617"/>
    <w:rsid w:val="00F12A54"/>
    <w:rsid w:val="00F12E37"/>
    <w:rsid w:val="00F12FCC"/>
    <w:rsid w:val="00F1313D"/>
    <w:rsid w:val="00F138D8"/>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C9D"/>
    <w:rsid w:val="00F302B9"/>
    <w:rsid w:val="00F30B07"/>
    <w:rsid w:val="00F30F9A"/>
    <w:rsid w:val="00F313B4"/>
    <w:rsid w:val="00F31521"/>
    <w:rsid w:val="00F31692"/>
    <w:rsid w:val="00F31B07"/>
    <w:rsid w:val="00F31E1F"/>
    <w:rsid w:val="00F32027"/>
    <w:rsid w:val="00F326B6"/>
    <w:rsid w:val="00F32C8F"/>
    <w:rsid w:val="00F334DC"/>
    <w:rsid w:val="00F351FA"/>
    <w:rsid w:val="00F354C9"/>
    <w:rsid w:val="00F36A11"/>
    <w:rsid w:val="00F36D83"/>
    <w:rsid w:val="00F4013A"/>
    <w:rsid w:val="00F401D6"/>
    <w:rsid w:val="00F40694"/>
    <w:rsid w:val="00F41A18"/>
    <w:rsid w:val="00F42BC0"/>
    <w:rsid w:val="00F437E7"/>
    <w:rsid w:val="00F43883"/>
    <w:rsid w:val="00F45965"/>
    <w:rsid w:val="00F45AFB"/>
    <w:rsid w:val="00F471EB"/>
    <w:rsid w:val="00F502F5"/>
    <w:rsid w:val="00F50F32"/>
    <w:rsid w:val="00F50F6D"/>
    <w:rsid w:val="00F5122B"/>
    <w:rsid w:val="00F5187D"/>
    <w:rsid w:val="00F542AA"/>
    <w:rsid w:val="00F54DA8"/>
    <w:rsid w:val="00F54EF8"/>
    <w:rsid w:val="00F550AE"/>
    <w:rsid w:val="00F56228"/>
    <w:rsid w:val="00F5674A"/>
    <w:rsid w:val="00F56B5D"/>
    <w:rsid w:val="00F57316"/>
    <w:rsid w:val="00F577C7"/>
    <w:rsid w:val="00F57822"/>
    <w:rsid w:val="00F609D9"/>
    <w:rsid w:val="00F61B02"/>
    <w:rsid w:val="00F62B53"/>
    <w:rsid w:val="00F62CBF"/>
    <w:rsid w:val="00F643A9"/>
    <w:rsid w:val="00F6454A"/>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3F4"/>
    <w:rsid w:val="00F734A5"/>
    <w:rsid w:val="00F739C8"/>
    <w:rsid w:val="00F742F8"/>
    <w:rsid w:val="00F75A9F"/>
    <w:rsid w:val="00F75ED9"/>
    <w:rsid w:val="00F75FF6"/>
    <w:rsid w:val="00F7689F"/>
    <w:rsid w:val="00F77427"/>
    <w:rsid w:val="00F77C91"/>
    <w:rsid w:val="00F80DF2"/>
    <w:rsid w:val="00F81A3A"/>
    <w:rsid w:val="00F8212E"/>
    <w:rsid w:val="00F8374B"/>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009"/>
    <w:rsid w:val="00FA00B5"/>
    <w:rsid w:val="00FA07B0"/>
    <w:rsid w:val="00FA0973"/>
    <w:rsid w:val="00FA0EC2"/>
    <w:rsid w:val="00FA11CE"/>
    <w:rsid w:val="00FA1345"/>
    <w:rsid w:val="00FA136A"/>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5FF4"/>
    <w:rsid w:val="00FC6907"/>
    <w:rsid w:val="00FC6950"/>
    <w:rsid w:val="00FC6995"/>
    <w:rsid w:val="00FC6BF4"/>
    <w:rsid w:val="00FD0AAD"/>
    <w:rsid w:val="00FD0E9C"/>
    <w:rsid w:val="00FD16DB"/>
    <w:rsid w:val="00FD22C6"/>
    <w:rsid w:val="00FD28FD"/>
    <w:rsid w:val="00FD33DB"/>
    <w:rsid w:val="00FD446F"/>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E88"/>
    <w:rsid w:val="00FE510C"/>
    <w:rsid w:val="00FE5D31"/>
    <w:rsid w:val="00FE69C5"/>
    <w:rsid w:val="00FE7096"/>
    <w:rsid w:val="00FE7755"/>
    <w:rsid w:val="00FE79E2"/>
    <w:rsid w:val="00FE7D7A"/>
    <w:rsid w:val="00FF0684"/>
    <w:rsid w:val="00FF0DAF"/>
    <w:rsid w:val="00FF34A6"/>
    <w:rsid w:val="00FF357A"/>
    <w:rsid w:val="00FF37B3"/>
    <w:rsid w:val="00FF4107"/>
    <w:rsid w:val="00FF470D"/>
    <w:rsid w:val="00FF474E"/>
    <w:rsid w:val="00FF4BEE"/>
    <w:rsid w:val="00FF4E0F"/>
    <w:rsid w:val="00FF536E"/>
    <w:rsid w:val="00FF5F66"/>
    <w:rsid w:val="00FF5F9D"/>
    <w:rsid w:val="00FF64B1"/>
    <w:rsid w:val="00FF679E"/>
    <w:rsid w:val="00FF6AC5"/>
    <w:rsid w:val="00FF6B99"/>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character" w:styleId="Emphasis">
    <w:name w:val="Emphasis"/>
    <w:basedOn w:val="DefaultParagraphFont"/>
    <w:uiPriority w:val="20"/>
    <w:qFormat/>
    <w:rsid w:val="002C7F90"/>
    <w:rPr>
      <w:i/>
      <w:iCs/>
    </w:rPr>
  </w:style>
  <w:style w:type="paragraph" w:customStyle="1" w:styleId="ECCParBulleted">
    <w:name w:val="ECC Par Bulleted"/>
    <w:basedOn w:val="Normal"/>
    <w:rsid w:val="00C63387"/>
    <w:pPr>
      <w:numPr>
        <w:numId w:val="20"/>
      </w:numPr>
      <w:ind w:left="357" w:hanging="357"/>
      <w:jc w:val="both"/>
    </w:pPr>
    <w:rPr>
      <w:rFonts w:ascii="Arial" w:eastAsia="Times New Roman" w:hAnsi="Arial" w:cs="Times New Roman"/>
      <w:sz w:val="20"/>
      <w:szCs w:val="24"/>
      <w:lang w:val="en-GB"/>
    </w:rPr>
  </w:style>
  <w:style w:type="paragraph" w:customStyle="1" w:styleId="ECCAnnex-heading1">
    <w:name w:val="ECC Annex - heading1"/>
    <w:basedOn w:val="Heading1"/>
    <w:next w:val="Normal"/>
    <w:rsid w:val="00C63387"/>
    <w:pPr>
      <w:keepLines w:val="0"/>
      <w:pageBreakBefore/>
      <w:numPr>
        <w:numId w:val="21"/>
      </w:numPr>
      <w:pBdr>
        <w:top w:val="none" w:sz="0" w:space="0" w:color="auto"/>
      </w:pBdr>
      <w:spacing w:before="400" w:after="240"/>
    </w:pPr>
    <w:rPr>
      <w:rFonts w:eastAsia="Times New Roman" w:cs="Arial"/>
      <w:b/>
      <w:bCs/>
      <w:caps/>
      <w:color w:val="D2232A"/>
      <w:kern w:val="32"/>
      <w:sz w:val="20"/>
      <w:szCs w:val="32"/>
    </w:rPr>
  </w:style>
  <w:style w:type="paragraph" w:customStyle="1" w:styleId="Text0">
    <w:name w:val="Text"/>
    <w:basedOn w:val="Normal"/>
    <w:rsid w:val="00C63387"/>
    <w:pPr>
      <w:widowControl w:val="0"/>
      <w:autoSpaceDE w:val="0"/>
      <w:autoSpaceDN w:val="0"/>
      <w:spacing w:line="252" w:lineRule="auto"/>
      <w:ind w:firstLine="202"/>
      <w:jc w:val="both"/>
    </w:pPr>
    <w:rPr>
      <w:rFonts w:ascii="Arial" w:eastAsia="Times New Roman" w:hAnsi="Arial" w:cs="Times New Roman"/>
      <w:sz w:val="20"/>
      <w:szCs w:val="20"/>
      <w:lang w:val="en-GB"/>
    </w:rPr>
  </w:style>
  <w:style w:type="paragraph" w:customStyle="1" w:styleId="ECCAnnexheading2">
    <w:name w:val="ECC Annex heading2"/>
    <w:basedOn w:val="Normal"/>
    <w:next w:val="Normal"/>
    <w:rsid w:val="00C63387"/>
    <w:pPr>
      <w:numPr>
        <w:ilvl w:val="1"/>
        <w:numId w:val="21"/>
      </w:numPr>
      <w:overflowPunct w:val="0"/>
      <w:autoSpaceDE w:val="0"/>
      <w:autoSpaceDN w:val="0"/>
      <w:adjustRightInd w:val="0"/>
      <w:spacing w:before="480" w:after="240"/>
      <w:textAlignment w:val="baseline"/>
    </w:pPr>
    <w:rPr>
      <w:rFonts w:ascii="Arial" w:eastAsia="Times New Roman" w:hAnsi="Arial" w:cs="Times New Roman"/>
      <w:b/>
      <w:caps/>
      <w:sz w:val="20"/>
      <w:szCs w:val="24"/>
      <w:lang w:val="en-GB"/>
    </w:rPr>
  </w:style>
  <w:style w:type="paragraph" w:customStyle="1" w:styleId="ECCAnnexheading3">
    <w:name w:val="ECC Annex heading3"/>
    <w:basedOn w:val="Normal"/>
    <w:next w:val="Normal"/>
    <w:rsid w:val="00C63387"/>
    <w:pPr>
      <w:numPr>
        <w:ilvl w:val="2"/>
        <w:numId w:val="21"/>
      </w:numPr>
      <w:overflowPunct w:val="0"/>
      <w:autoSpaceDE w:val="0"/>
      <w:autoSpaceDN w:val="0"/>
      <w:adjustRightInd w:val="0"/>
      <w:spacing w:before="360" w:after="120"/>
      <w:textAlignment w:val="baseline"/>
    </w:pPr>
    <w:rPr>
      <w:rFonts w:ascii="Arial" w:eastAsia="Times New Roman" w:hAnsi="Arial" w:cs="Times New Roman"/>
      <w:b/>
      <w:sz w:val="20"/>
      <w:szCs w:val="24"/>
      <w:lang w:val="en-GB"/>
    </w:rPr>
  </w:style>
  <w:style w:type="paragraph" w:customStyle="1" w:styleId="ECCAnnexheading4">
    <w:name w:val="ECC Annex heading4"/>
    <w:basedOn w:val="Normal"/>
    <w:next w:val="Normal"/>
    <w:rsid w:val="00C63387"/>
    <w:pPr>
      <w:numPr>
        <w:ilvl w:val="3"/>
        <w:numId w:val="21"/>
      </w:numPr>
      <w:overflowPunct w:val="0"/>
      <w:autoSpaceDE w:val="0"/>
      <w:autoSpaceDN w:val="0"/>
      <w:adjustRightInd w:val="0"/>
      <w:spacing w:before="360" w:after="120"/>
      <w:textAlignment w:val="baseline"/>
    </w:pPr>
    <w:rPr>
      <w:rFonts w:ascii="Arial" w:eastAsia="Times New Roman" w:hAnsi="Arial" w:cs="Times New Roman"/>
      <w:i/>
      <w:color w:val="D2232A"/>
      <w:sz w:val="20"/>
      <w:szCs w:val="24"/>
      <w:lang w:val="en-GB"/>
    </w:rPr>
  </w:style>
  <w:style w:type="table" w:customStyle="1" w:styleId="ECCTable-redheader">
    <w:name w:val="ECC Table - red header"/>
    <w:basedOn w:val="TableNormal"/>
    <w:uiPriority w:val="99"/>
    <w:rsid w:val="00C63387"/>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Tablenote">
    <w:name w:val="ECC Table note"/>
    <w:basedOn w:val="Normal"/>
    <w:next w:val="Normal"/>
    <w:autoRedefine/>
    <w:rsid w:val="000D7DBC"/>
    <w:pPr>
      <w:ind w:left="284" w:hanging="284"/>
      <w:jc w:val="both"/>
    </w:pPr>
    <w:rPr>
      <w:rFonts w:ascii="Arial" w:eastAsia="Times New Roman" w:hAnsi="Arial" w:cs="Times New Roman"/>
      <w:sz w:val="16"/>
      <w:szCs w:val="16"/>
      <w:lang w:val="en-GB"/>
    </w:rPr>
  </w:style>
  <w:style w:type="character" w:customStyle="1" w:styleId="ECCHLyellow">
    <w:name w:val="ECC HL yellow"/>
    <w:basedOn w:val="DefaultParagraphFont"/>
    <w:uiPriority w:val="1"/>
    <w:qFormat/>
    <w:rsid w:val="000D7DBC"/>
    <w:rPr>
      <w:rFonts w:eastAsia="Calibri"/>
      <w:i w:val="0"/>
      <w:szCs w:val="22"/>
      <w:bdr w:val="none" w:sz="0" w:space="0" w:color="auto"/>
      <w:shd w:val="solid" w:color="FFFF00"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F5EA4-E691-49B4-BEB4-693FB2D7C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1462</TotalTime>
  <Pages>4</Pages>
  <Words>877</Words>
  <Characters>4574</Characters>
  <Application>Microsoft Office Word</Application>
  <DocSecurity>0</DocSecurity>
  <Lines>159</Lines>
  <Paragraphs>82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Intel</cp:lastModifiedBy>
  <cp:revision>45</cp:revision>
  <cp:lastPrinted>2019-02-22T01:38:00Z</cp:lastPrinted>
  <dcterms:created xsi:type="dcterms:W3CDTF">2018-11-02T16:46:00Z</dcterms:created>
  <dcterms:modified xsi:type="dcterms:W3CDTF">2019-04-01T18:42:00Z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614228ef-aef9-47ab-a8bb-0adb5602f9cb</vt:lpwstr>
  </property>
  <property fmtid="{D5CDD505-2E9C-101B-9397-08002B2CF9AE}" pid="12" name="CTP_BU">
    <vt:lpwstr>NEXT GEN &amp; STANDARDS GROUP</vt:lpwstr>
  </property>
  <property fmtid="{D5CDD505-2E9C-101B-9397-08002B2CF9AE}" pid="13" name="CTP_TimeStamp">
    <vt:lpwstr>2019-04-01 18:42:46Z</vt:lpwstr>
  </property>
  <property fmtid="{D5CDD505-2E9C-101B-9397-08002B2CF9AE}" pid="14" name="_ReviewingToolsShownOnce">
    <vt:lpwstr/>
  </property>
  <property fmtid="{D5CDD505-2E9C-101B-9397-08002B2CF9AE}" pid="15" name="CTPClassification">
    <vt:lpwstr>CTP_IC</vt:lpwstr>
  </property>
</Properties>
</file>